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5BA6" w14:textId="02C31550" w:rsidR="009942AA" w:rsidRDefault="00000000" w:rsidP="00372F19">
      <w:pPr>
        <w:pStyle w:val="Tijeloteksta"/>
        <w:spacing w:before="76"/>
        <w:ind w:right="115"/>
        <w:jc w:val="both"/>
      </w:pPr>
      <w:r>
        <w:t xml:space="preserve">Na temelju članka 66. Zakona o gospodarenju otpadom ( „Narodne novine“, broj 84/2021.i 142/23. ) i članka </w:t>
      </w:r>
      <w:r w:rsidR="00372F19">
        <w:t xml:space="preserve">30. </w:t>
      </w:r>
      <w:r>
        <w:t xml:space="preserve">Statuta </w:t>
      </w:r>
      <w:r w:rsidR="00372F19">
        <w:t xml:space="preserve">Općine </w:t>
      </w:r>
      <w:proofErr w:type="spellStart"/>
      <w:r w:rsidR="00372F19">
        <w:t>Polača</w:t>
      </w:r>
      <w:proofErr w:type="spellEnd"/>
      <w:r>
        <w:t xml:space="preserve"> ( „Službeni glasnik </w:t>
      </w:r>
      <w:r w:rsidR="00372F19">
        <w:t xml:space="preserve">Općine </w:t>
      </w:r>
      <w:proofErr w:type="spellStart"/>
      <w:r w:rsidR="00372F19">
        <w:t>Polača</w:t>
      </w:r>
      <w:proofErr w:type="spellEnd"/>
      <w:r>
        <w:t>“,</w:t>
      </w:r>
      <w:r>
        <w:rPr>
          <w:spacing w:val="63"/>
        </w:rPr>
        <w:t xml:space="preserve"> </w:t>
      </w:r>
      <w:r>
        <w:t>broj</w:t>
      </w:r>
      <w:r>
        <w:rPr>
          <w:spacing w:val="66"/>
        </w:rPr>
        <w:t xml:space="preserve"> </w:t>
      </w:r>
      <w:r w:rsidR="00372F19">
        <w:t>1/21</w:t>
      </w:r>
      <w:r>
        <w:t>.</w:t>
      </w:r>
      <w:r>
        <w:rPr>
          <w:spacing w:val="65"/>
        </w:rPr>
        <w:t xml:space="preserve"> </w:t>
      </w:r>
      <w:r>
        <w:t>)</w:t>
      </w:r>
      <w:r>
        <w:rPr>
          <w:spacing w:val="66"/>
        </w:rPr>
        <w:t xml:space="preserve"> </w:t>
      </w:r>
      <w:r w:rsidR="00372F19">
        <w:t>Općinsk</w:t>
      </w:r>
      <w:r>
        <w:t>o</w:t>
      </w:r>
      <w:r>
        <w:rPr>
          <w:spacing w:val="65"/>
        </w:rPr>
        <w:t xml:space="preserve"> </w:t>
      </w:r>
      <w:r>
        <w:t>vijeće</w:t>
      </w:r>
      <w:r>
        <w:rPr>
          <w:spacing w:val="65"/>
        </w:rPr>
        <w:t xml:space="preserve"> </w:t>
      </w:r>
      <w:r w:rsidR="00372F19">
        <w:t xml:space="preserve">Općine </w:t>
      </w:r>
      <w:proofErr w:type="spellStart"/>
      <w:r w:rsidR="00372F19">
        <w:t>Polača</w:t>
      </w:r>
      <w:proofErr w:type="spellEnd"/>
      <w:r>
        <w:rPr>
          <w:spacing w:val="65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svojoj</w:t>
      </w:r>
      <w:r>
        <w:rPr>
          <w:spacing w:val="67"/>
        </w:rPr>
        <w:t xml:space="preserve"> </w:t>
      </w:r>
      <w:r>
        <w:rPr>
          <w:spacing w:val="69"/>
          <w:u w:val="single"/>
        </w:rPr>
        <w:t xml:space="preserve">   </w:t>
      </w:r>
      <w:r>
        <w:rPr>
          <w:spacing w:val="15"/>
        </w:rPr>
        <w:t xml:space="preserve"> </w:t>
      </w:r>
      <w:r>
        <w:t>sjednici</w:t>
      </w:r>
      <w:r>
        <w:rPr>
          <w:spacing w:val="67"/>
        </w:rPr>
        <w:t xml:space="preserve"> </w:t>
      </w:r>
      <w:r>
        <w:rPr>
          <w:spacing w:val="-2"/>
        </w:rPr>
        <w:t>održanoj</w:t>
      </w:r>
      <w:r w:rsidR="00372F19">
        <w:t xml:space="preserve"> _________________</w:t>
      </w:r>
      <w:r>
        <w:t>donijelo</w:t>
      </w:r>
      <w:r>
        <w:rPr>
          <w:spacing w:val="-9"/>
        </w:rPr>
        <w:t xml:space="preserve"> </w:t>
      </w:r>
      <w:r>
        <w:rPr>
          <w:spacing w:val="-5"/>
        </w:rPr>
        <w:t>je</w:t>
      </w:r>
    </w:p>
    <w:p w14:paraId="7537E11E" w14:textId="77777777" w:rsidR="009942AA" w:rsidRDefault="009942AA">
      <w:pPr>
        <w:pStyle w:val="Tijeloteksta"/>
        <w:spacing w:before="252"/>
        <w:ind w:left="0"/>
      </w:pPr>
    </w:p>
    <w:p w14:paraId="7BC438CD" w14:textId="77777777" w:rsidR="009942AA" w:rsidRDefault="00000000">
      <w:pPr>
        <w:spacing w:before="1" w:line="252" w:lineRule="exact"/>
        <w:ind w:left="53" w:right="51"/>
        <w:jc w:val="center"/>
        <w:rPr>
          <w:b/>
        </w:rPr>
      </w:pPr>
      <w:r>
        <w:rPr>
          <w:b/>
          <w:spacing w:val="-2"/>
        </w:rPr>
        <w:t>ODLUKU</w:t>
      </w:r>
    </w:p>
    <w:p w14:paraId="31C408E2" w14:textId="77777777" w:rsidR="009942AA" w:rsidRDefault="00000000">
      <w:pPr>
        <w:spacing w:line="252" w:lineRule="exact"/>
        <w:ind w:left="53" w:right="54"/>
        <w:jc w:val="center"/>
        <w:rPr>
          <w:b/>
        </w:rPr>
      </w:pP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izmjenama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dopunama</w:t>
      </w:r>
      <w:r>
        <w:rPr>
          <w:b/>
          <w:spacing w:val="-6"/>
        </w:rPr>
        <w:t xml:space="preserve"> </w:t>
      </w:r>
      <w:r>
        <w:rPr>
          <w:b/>
        </w:rPr>
        <w:t>Odluke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načinu</w:t>
      </w:r>
      <w:r>
        <w:rPr>
          <w:b/>
          <w:spacing w:val="-4"/>
        </w:rPr>
        <w:t xml:space="preserve"> </w:t>
      </w:r>
      <w:r>
        <w:rPr>
          <w:b/>
        </w:rPr>
        <w:t>pružanja</w:t>
      </w:r>
      <w:r>
        <w:rPr>
          <w:b/>
          <w:spacing w:val="-3"/>
        </w:rPr>
        <w:t xml:space="preserve"> </w:t>
      </w:r>
      <w:r>
        <w:rPr>
          <w:b/>
        </w:rPr>
        <w:t>javne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usluge</w:t>
      </w:r>
    </w:p>
    <w:p w14:paraId="48959C0B" w14:textId="77777777" w:rsidR="009942AA" w:rsidRDefault="00000000">
      <w:pPr>
        <w:spacing w:before="1"/>
        <w:ind w:left="54" w:right="1"/>
        <w:jc w:val="center"/>
        <w:rPr>
          <w:b/>
        </w:rPr>
      </w:pPr>
      <w:r>
        <w:rPr>
          <w:b/>
        </w:rPr>
        <w:t>prikupljanja</w:t>
      </w:r>
      <w:r>
        <w:rPr>
          <w:b/>
          <w:spacing w:val="-10"/>
        </w:rPr>
        <w:t xml:space="preserve"> </w:t>
      </w:r>
      <w:r>
        <w:rPr>
          <w:b/>
        </w:rPr>
        <w:t>komunalnog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otpada</w:t>
      </w:r>
    </w:p>
    <w:p w14:paraId="2E9038F3" w14:textId="77777777" w:rsidR="009942AA" w:rsidRDefault="00000000">
      <w:pPr>
        <w:spacing w:before="251"/>
        <w:ind w:left="4199"/>
        <w:jc w:val="both"/>
        <w:rPr>
          <w:b/>
        </w:rPr>
      </w:pPr>
      <w:r>
        <w:rPr>
          <w:b/>
        </w:rPr>
        <w:t>Članak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1.</w:t>
      </w:r>
    </w:p>
    <w:p w14:paraId="6DE58BC8" w14:textId="40E60C24" w:rsidR="009942AA" w:rsidRDefault="00000000">
      <w:pPr>
        <w:pStyle w:val="Tijeloteksta"/>
        <w:spacing w:before="1"/>
        <w:ind w:right="113"/>
        <w:jc w:val="both"/>
      </w:pPr>
      <w:r>
        <w:t>U</w:t>
      </w:r>
      <w:r>
        <w:rPr>
          <w:spacing w:val="59"/>
        </w:rPr>
        <w:t xml:space="preserve"> </w:t>
      </w:r>
      <w:r>
        <w:t>članku</w:t>
      </w:r>
      <w:r>
        <w:rPr>
          <w:spacing w:val="60"/>
        </w:rPr>
        <w:t xml:space="preserve"> </w:t>
      </w:r>
      <w:r>
        <w:t>1.</w:t>
      </w:r>
      <w:r>
        <w:rPr>
          <w:spacing w:val="58"/>
        </w:rPr>
        <w:t xml:space="preserve"> </w:t>
      </w:r>
      <w:r>
        <w:t>stavku</w:t>
      </w:r>
      <w:r>
        <w:rPr>
          <w:spacing w:val="58"/>
        </w:rPr>
        <w:t xml:space="preserve"> </w:t>
      </w:r>
      <w:r>
        <w:t>1.</w:t>
      </w:r>
      <w:r>
        <w:rPr>
          <w:spacing w:val="60"/>
        </w:rPr>
        <w:t xml:space="preserve"> </w:t>
      </w:r>
      <w:r>
        <w:t>Odluke</w:t>
      </w:r>
      <w:r>
        <w:rPr>
          <w:spacing w:val="58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načinu</w:t>
      </w:r>
      <w:r>
        <w:rPr>
          <w:spacing w:val="60"/>
        </w:rPr>
        <w:t xml:space="preserve"> </w:t>
      </w:r>
      <w:r>
        <w:t>pružanja</w:t>
      </w:r>
      <w:r>
        <w:rPr>
          <w:spacing w:val="56"/>
        </w:rPr>
        <w:t xml:space="preserve"> </w:t>
      </w:r>
      <w:r>
        <w:t>javne</w:t>
      </w:r>
      <w:r>
        <w:rPr>
          <w:spacing w:val="58"/>
        </w:rPr>
        <w:t xml:space="preserve"> </w:t>
      </w:r>
      <w:r>
        <w:t>usluge</w:t>
      </w:r>
      <w:r>
        <w:rPr>
          <w:spacing w:val="58"/>
        </w:rPr>
        <w:t xml:space="preserve"> </w:t>
      </w:r>
      <w:r>
        <w:t>prikupljanja</w:t>
      </w:r>
      <w:r>
        <w:rPr>
          <w:spacing w:val="58"/>
        </w:rPr>
        <w:t xml:space="preserve"> </w:t>
      </w:r>
      <w:r>
        <w:t>komunalnog</w:t>
      </w:r>
      <w:r>
        <w:rPr>
          <w:spacing w:val="60"/>
        </w:rPr>
        <w:t xml:space="preserve"> </w:t>
      </w:r>
      <w:r>
        <w:t xml:space="preserve">otpada ( „Službeni glasnik </w:t>
      </w:r>
      <w:r w:rsidR="00372F19">
        <w:t xml:space="preserve">Općine </w:t>
      </w:r>
      <w:proofErr w:type="spellStart"/>
      <w:r w:rsidR="00372F19">
        <w:t>Polača</w:t>
      </w:r>
      <w:proofErr w:type="spellEnd"/>
      <w:r>
        <w:t xml:space="preserve">“, broj </w:t>
      </w:r>
      <w:r w:rsidR="00372F19">
        <w:t>7</w:t>
      </w:r>
      <w:r>
        <w:t>/202</w:t>
      </w:r>
      <w:r w:rsidR="00372F19">
        <w:t>4</w:t>
      </w:r>
      <w:r>
        <w:t>. ) – u daljnjem tekstu Odluka, iza riječi: “otpadnog papira“ dodaje se riječ: „stakla“.</w:t>
      </w:r>
    </w:p>
    <w:p w14:paraId="1A3058C4" w14:textId="77777777" w:rsidR="009942AA" w:rsidRDefault="009942AA">
      <w:pPr>
        <w:pStyle w:val="Tijeloteksta"/>
        <w:spacing w:before="1"/>
        <w:ind w:left="0"/>
      </w:pPr>
    </w:p>
    <w:p w14:paraId="4BCA1A43" w14:textId="77777777" w:rsidR="009942AA" w:rsidRDefault="00000000">
      <w:pPr>
        <w:pStyle w:val="Naslov1"/>
        <w:spacing w:line="253" w:lineRule="exact"/>
        <w:ind w:left="4365"/>
        <w:jc w:val="both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2.</w:t>
      </w:r>
    </w:p>
    <w:p w14:paraId="235E6BFC" w14:textId="77777777" w:rsidR="009942AA" w:rsidRDefault="00000000">
      <w:pPr>
        <w:pStyle w:val="Tijeloteksta"/>
        <w:spacing w:line="252" w:lineRule="exact"/>
        <w:jc w:val="both"/>
      </w:pPr>
      <w:r>
        <w:t>U</w:t>
      </w:r>
      <w:r>
        <w:rPr>
          <w:spacing w:val="-6"/>
        </w:rPr>
        <w:t xml:space="preserve"> </w:t>
      </w:r>
      <w:r>
        <w:t>članku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iza</w:t>
      </w:r>
      <w:r>
        <w:rPr>
          <w:spacing w:val="-2"/>
        </w:rPr>
        <w:t xml:space="preserve"> </w:t>
      </w:r>
      <w:r>
        <w:t>stavka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Odluke</w:t>
      </w:r>
      <w:r>
        <w:rPr>
          <w:spacing w:val="-5"/>
        </w:rPr>
        <w:t xml:space="preserve"> </w:t>
      </w:r>
      <w:r>
        <w:t>dodaje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sljedeći</w:t>
      </w:r>
      <w:r>
        <w:rPr>
          <w:spacing w:val="-2"/>
        </w:rPr>
        <w:t xml:space="preserve"> </w:t>
      </w:r>
      <w:r>
        <w:t>stavci</w:t>
      </w:r>
      <w:r>
        <w:rPr>
          <w:spacing w:val="-1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glase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78616EBF" w14:textId="77777777" w:rsidR="009942AA" w:rsidRDefault="00000000">
      <w:pPr>
        <w:pStyle w:val="Odlomakpopisa"/>
        <w:numPr>
          <w:ilvl w:val="0"/>
          <w:numId w:val="8"/>
        </w:numPr>
        <w:tabs>
          <w:tab w:val="left" w:pos="448"/>
        </w:tabs>
        <w:ind w:right="117" w:firstLine="0"/>
        <w:jc w:val="both"/>
      </w:pPr>
      <w:r>
        <w:t>Korisnici javne usluge iz stavka 2. ovoga članka ovisno o načinu korištenja nekretnine, trajno ili povremeno, u svrhu stanovanja (vlasnici stanova, kuća, nekretnina za odmor) ili u svrhu obavljanja djelatnosti ili druge svrhe, razvrstavaju se u kategoriju:</w:t>
      </w:r>
    </w:p>
    <w:p w14:paraId="4CE28B2C" w14:textId="77777777" w:rsidR="009942AA" w:rsidRDefault="00000000">
      <w:pPr>
        <w:pStyle w:val="Odlomakpopisa"/>
        <w:numPr>
          <w:ilvl w:val="1"/>
          <w:numId w:val="8"/>
        </w:numPr>
        <w:tabs>
          <w:tab w:val="left" w:pos="336"/>
        </w:tabs>
        <w:spacing w:before="2" w:line="252" w:lineRule="exact"/>
        <w:ind w:left="336" w:hanging="220"/>
        <w:jc w:val="both"/>
      </w:pPr>
      <w:r>
        <w:t>korisnika</w:t>
      </w:r>
      <w:r>
        <w:rPr>
          <w:spacing w:val="-8"/>
        </w:rPr>
        <w:t xml:space="preserve"> </w:t>
      </w:r>
      <w:r>
        <w:t>kućanstvo</w:t>
      </w:r>
      <w:r>
        <w:rPr>
          <w:spacing w:val="-5"/>
        </w:rPr>
        <w:t xml:space="preserve"> ili</w:t>
      </w:r>
    </w:p>
    <w:p w14:paraId="2A020581" w14:textId="77777777" w:rsidR="009942AA" w:rsidRDefault="00000000">
      <w:pPr>
        <w:pStyle w:val="Odlomakpopisa"/>
        <w:numPr>
          <w:ilvl w:val="1"/>
          <w:numId w:val="8"/>
        </w:numPr>
        <w:tabs>
          <w:tab w:val="left" w:pos="336"/>
        </w:tabs>
        <w:spacing w:line="252" w:lineRule="exact"/>
        <w:ind w:left="336" w:hanging="220"/>
        <w:jc w:val="both"/>
      </w:pPr>
      <w:r>
        <w:t>korisnika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nije</w:t>
      </w:r>
      <w:r>
        <w:rPr>
          <w:spacing w:val="-3"/>
        </w:rPr>
        <w:t xml:space="preserve"> </w:t>
      </w:r>
      <w:r>
        <w:t>kućanstvo</w:t>
      </w:r>
      <w:r>
        <w:rPr>
          <w:spacing w:val="-7"/>
        </w:rPr>
        <w:t xml:space="preserve"> </w:t>
      </w:r>
      <w:r>
        <w:t>(drugi</w:t>
      </w:r>
      <w:r>
        <w:rPr>
          <w:spacing w:val="-5"/>
        </w:rPr>
        <w:t xml:space="preserve"> </w:t>
      </w:r>
      <w:r>
        <w:t>izvori</w:t>
      </w:r>
      <w:r>
        <w:rPr>
          <w:spacing w:val="-6"/>
        </w:rPr>
        <w:t xml:space="preserve"> </w:t>
      </w:r>
      <w:r>
        <w:t>komunalnog</w:t>
      </w:r>
      <w:r>
        <w:rPr>
          <w:spacing w:val="-3"/>
        </w:rPr>
        <w:t xml:space="preserve"> </w:t>
      </w:r>
      <w:r>
        <w:rPr>
          <w:spacing w:val="-2"/>
        </w:rPr>
        <w:t>otpada).</w:t>
      </w:r>
    </w:p>
    <w:p w14:paraId="2A99FCA2" w14:textId="77777777" w:rsidR="009942AA" w:rsidRDefault="00000000">
      <w:pPr>
        <w:pStyle w:val="Odlomakpopisa"/>
        <w:numPr>
          <w:ilvl w:val="0"/>
          <w:numId w:val="8"/>
        </w:numPr>
        <w:tabs>
          <w:tab w:val="left" w:pos="431"/>
        </w:tabs>
        <w:ind w:right="114" w:firstLine="0"/>
        <w:jc w:val="both"/>
      </w:pPr>
      <w:r>
        <w:t>Korisnik iz stavka 3. točke 2. ovoga članka je korisnik javne usluge koji nije razvrstan u kategoriju kućanstvo,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koji</w:t>
      </w:r>
      <w:r>
        <w:rPr>
          <w:spacing w:val="-6"/>
        </w:rPr>
        <w:t xml:space="preserve"> </w:t>
      </w:r>
      <w:r>
        <w:t>nekretninu</w:t>
      </w:r>
      <w:r>
        <w:rPr>
          <w:spacing w:val="-7"/>
        </w:rPr>
        <w:t xml:space="preserve"> </w:t>
      </w:r>
      <w:r>
        <w:t>koristi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svrhu</w:t>
      </w:r>
      <w:r>
        <w:rPr>
          <w:spacing w:val="-7"/>
        </w:rPr>
        <w:t xml:space="preserve"> </w:t>
      </w:r>
      <w:r>
        <w:t>obavljanja</w:t>
      </w:r>
      <w:r>
        <w:rPr>
          <w:spacing w:val="-7"/>
        </w:rPr>
        <w:t xml:space="preserve"> </w:t>
      </w:r>
      <w:r>
        <w:t>djelatnosti,</w:t>
      </w:r>
      <w:r>
        <w:rPr>
          <w:spacing w:val="-7"/>
        </w:rPr>
        <w:t xml:space="preserve"> </w:t>
      </w:r>
      <w:r>
        <w:t>što</w:t>
      </w:r>
      <w:r>
        <w:rPr>
          <w:spacing w:val="-7"/>
        </w:rPr>
        <w:t xml:space="preserve"> </w:t>
      </w:r>
      <w:r>
        <w:t>uključuje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iznajmljivače</w:t>
      </w:r>
      <w:r>
        <w:rPr>
          <w:spacing w:val="-7"/>
        </w:rPr>
        <w:t xml:space="preserve"> </w:t>
      </w:r>
      <w:r>
        <w:t>koji</w:t>
      </w:r>
      <w:r>
        <w:rPr>
          <w:spacing w:val="-6"/>
        </w:rPr>
        <w:t xml:space="preserve"> </w:t>
      </w:r>
      <w:r>
        <w:t>kao fizičke osobe pružaju ugostiteljske usluge u domaćinstvu sukladno zakonu kojim se uređuje ugostiteljska djelatnost.</w:t>
      </w:r>
    </w:p>
    <w:p w14:paraId="707D935D" w14:textId="77777777" w:rsidR="009942AA" w:rsidRDefault="00000000">
      <w:pPr>
        <w:pStyle w:val="Odlomakpopisa"/>
        <w:numPr>
          <w:ilvl w:val="0"/>
          <w:numId w:val="8"/>
        </w:numPr>
        <w:tabs>
          <w:tab w:val="left" w:pos="460"/>
        </w:tabs>
        <w:ind w:right="116" w:firstLine="0"/>
        <w:jc w:val="both"/>
      </w:pPr>
      <w:r>
        <w:t>Ako se na istom obračunskom mjestu isti korisnik može razvrstati i u kategoriju kućanstvo i u kategoriju</w:t>
      </w:r>
      <w:r>
        <w:rPr>
          <w:spacing w:val="-12"/>
        </w:rPr>
        <w:t xml:space="preserve"> </w:t>
      </w:r>
      <w:r>
        <w:t>korisnika</w:t>
      </w:r>
      <w:r>
        <w:rPr>
          <w:spacing w:val="-12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nije</w:t>
      </w:r>
      <w:r>
        <w:rPr>
          <w:spacing w:val="-12"/>
        </w:rPr>
        <w:t xml:space="preserve"> </w:t>
      </w:r>
      <w:r>
        <w:t>kućanstvo,</w:t>
      </w:r>
      <w:r>
        <w:rPr>
          <w:spacing w:val="-12"/>
        </w:rPr>
        <w:t xml:space="preserve"> </w:t>
      </w:r>
      <w:r>
        <w:t>korisnik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dužan</w:t>
      </w:r>
      <w:r>
        <w:rPr>
          <w:spacing w:val="-12"/>
        </w:rPr>
        <w:t xml:space="preserve"> </w:t>
      </w:r>
      <w:r>
        <w:t>plaćati</w:t>
      </w:r>
      <w:r>
        <w:rPr>
          <w:spacing w:val="-11"/>
        </w:rPr>
        <w:t xml:space="preserve"> </w:t>
      </w:r>
      <w:r>
        <w:t>samo</w:t>
      </w:r>
      <w:r>
        <w:rPr>
          <w:spacing w:val="-12"/>
        </w:rPr>
        <w:t xml:space="preserve"> </w:t>
      </w:r>
      <w:r>
        <w:t>cijenu</w:t>
      </w:r>
      <w:r>
        <w:rPr>
          <w:spacing w:val="-12"/>
        </w:rPr>
        <w:t xml:space="preserve"> </w:t>
      </w:r>
      <w:r>
        <w:t>obvezne</w:t>
      </w:r>
      <w:r>
        <w:rPr>
          <w:spacing w:val="-11"/>
        </w:rPr>
        <w:t xml:space="preserve"> </w:t>
      </w:r>
      <w:r>
        <w:t>minimalne</w:t>
      </w:r>
      <w:r>
        <w:rPr>
          <w:spacing w:val="-12"/>
        </w:rPr>
        <w:t xml:space="preserve"> </w:t>
      </w:r>
      <w:r>
        <w:t>javne usluge obračunatu za kategoriju korisnika koji nije kućanstvo.</w:t>
      </w:r>
    </w:p>
    <w:p w14:paraId="1C8B3FB0" w14:textId="77777777" w:rsidR="009942AA" w:rsidRDefault="009942AA">
      <w:pPr>
        <w:pStyle w:val="Tijeloteksta"/>
        <w:spacing w:before="1"/>
        <w:ind w:left="0"/>
      </w:pPr>
    </w:p>
    <w:p w14:paraId="251701CE" w14:textId="77777777" w:rsidR="009942AA" w:rsidRDefault="00000000">
      <w:pPr>
        <w:pStyle w:val="Naslov1"/>
        <w:spacing w:line="253" w:lineRule="exact"/>
        <w:ind w:right="53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14:paraId="7EACFE85" w14:textId="77777777" w:rsidR="009942AA" w:rsidRDefault="00000000">
      <w:pPr>
        <w:pStyle w:val="Tijeloteksta"/>
        <w:spacing w:line="253" w:lineRule="exact"/>
        <w:ind w:left="53" w:right="53"/>
        <w:jc w:val="center"/>
      </w:pPr>
      <w:r>
        <w:t>U</w:t>
      </w:r>
      <w:r>
        <w:rPr>
          <w:spacing w:val="-5"/>
        </w:rPr>
        <w:t xml:space="preserve"> </w:t>
      </w:r>
      <w:r>
        <w:t>članku</w:t>
      </w:r>
      <w:r>
        <w:rPr>
          <w:spacing w:val="-3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stavku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Odluke</w:t>
      </w:r>
      <w:r>
        <w:rPr>
          <w:spacing w:val="-3"/>
        </w:rPr>
        <w:t xml:space="preserve"> </w:t>
      </w:r>
      <w:r>
        <w:t>riječi</w:t>
      </w:r>
      <w:r>
        <w:rPr>
          <w:spacing w:val="-5"/>
        </w:rPr>
        <w:t xml:space="preserve"> </w:t>
      </w:r>
      <w:r>
        <w:t>„Kralja</w:t>
      </w:r>
      <w:r>
        <w:rPr>
          <w:spacing w:val="-3"/>
        </w:rPr>
        <w:t xml:space="preserve"> </w:t>
      </w:r>
      <w:r>
        <w:t>Petra</w:t>
      </w:r>
      <w:r>
        <w:rPr>
          <w:spacing w:val="-3"/>
        </w:rPr>
        <w:t xml:space="preserve"> </w:t>
      </w:r>
      <w:r>
        <w:t>Svačića</w:t>
      </w:r>
      <w:r>
        <w:rPr>
          <w:spacing w:val="-6"/>
        </w:rPr>
        <w:t xml:space="preserve"> </w:t>
      </w:r>
      <w:r>
        <w:t>26“</w:t>
      </w:r>
      <w:r>
        <w:rPr>
          <w:spacing w:val="-5"/>
        </w:rPr>
        <w:t xml:space="preserve"> </w:t>
      </w:r>
      <w:r>
        <w:t>zamjenjuju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riječima:</w:t>
      </w:r>
      <w:r>
        <w:rPr>
          <w:spacing w:val="-2"/>
        </w:rPr>
        <w:t xml:space="preserve"> </w:t>
      </w:r>
      <w:r>
        <w:t>„</w:t>
      </w:r>
      <w:proofErr w:type="spellStart"/>
      <w:r>
        <w:t>Bukovačka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23“.</w:t>
      </w:r>
    </w:p>
    <w:p w14:paraId="4DAD277B" w14:textId="77777777" w:rsidR="009942AA" w:rsidRDefault="009942AA">
      <w:pPr>
        <w:pStyle w:val="Tijeloteksta"/>
        <w:spacing w:before="252"/>
        <w:ind w:left="0"/>
      </w:pPr>
    </w:p>
    <w:p w14:paraId="06D07A92" w14:textId="77777777" w:rsidR="009942AA" w:rsidRDefault="00000000">
      <w:pPr>
        <w:pStyle w:val="Naslov1"/>
        <w:ind w:left="4199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4.</w:t>
      </w:r>
    </w:p>
    <w:p w14:paraId="06FAE133" w14:textId="77777777" w:rsidR="009942AA" w:rsidRDefault="00000000">
      <w:pPr>
        <w:pStyle w:val="Tijeloteksta"/>
        <w:spacing w:before="2" w:line="252" w:lineRule="exact"/>
      </w:pPr>
      <w:r>
        <w:t>U</w:t>
      </w:r>
      <w:r>
        <w:rPr>
          <w:spacing w:val="18"/>
        </w:rPr>
        <w:t xml:space="preserve"> </w:t>
      </w:r>
      <w:r>
        <w:t>članku</w:t>
      </w:r>
      <w:r>
        <w:rPr>
          <w:spacing w:val="20"/>
        </w:rPr>
        <w:t xml:space="preserve"> </w:t>
      </w:r>
      <w:r>
        <w:t>7.</w:t>
      </w:r>
      <w:r>
        <w:rPr>
          <w:spacing w:val="20"/>
        </w:rPr>
        <w:t xml:space="preserve"> </w:t>
      </w:r>
      <w:r>
        <w:t>stavku</w:t>
      </w:r>
      <w:r>
        <w:rPr>
          <w:spacing w:val="19"/>
        </w:rPr>
        <w:t xml:space="preserve"> </w:t>
      </w:r>
      <w:r>
        <w:t>1.</w:t>
      </w:r>
      <w:r>
        <w:rPr>
          <w:spacing w:val="20"/>
        </w:rPr>
        <w:t xml:space="preserve"> </w:t>
      </w:r>
      <w:r>
        <w:t>točci</w:t>
      </w:r>
      <w:r>
        <w:rPr>
          <w:spacing w:val="21"/>
        </w:rPr>
        <w:t xml:space="preserve"> </w:t>
      </w:r>
      <w:r>
        <w:t>2.</w:t>
      </w:r>
      <w:r>
        <w:rPr>
          <w:spacing w:val="19"/>
        </w:rPr>
        <w:t xml:space="preserve"> </w:t>
      </w:r>
      <w:r>
        <w:t>i</w:t>
      </w:r>
      <w:r>
        <w:rPr>
          <w:spacing w:val="69"/>
          <w:w w:val="150"/>
        </w:rPr>
        <w:t xml:space="preserve"> </w:t>
      </w:r>
      <w:r>
        <w:t>stavku</w:t>
      </w:r>
      <w:r>
        <w:rPr>
          <w:spacing w:val="20"/>
        </w:rPr>
        <w:t xml:space="preserve"> </w:t>
      </w:r>
      <w:r>
        <w:t>3.</w:t>
      </w:r>
      <w:r>
        <w:rPr>
          <w:spacing w:val="20"/>
        </w:rPr>
        <w:t xml:space="preserve"> </w:t>
      </w:r>
      <w:r>
        <w:t>točci</w:t>
      </w:r>
      <w:r>
        <w:rPr>
          <w:spacing w:val="20"/>
        </w:rPr>
        <w:t xml:space="preserve"> </w:t>
      </w:r>
      <w:r>
        <w:t>2.</w:t>
      </w:r>
      <w:r>
        <w:rPr>
          <w:spacing w:val="20"/>
        </w:rPr>
        <w:t xml:space="preserve"> </w:t>
      </w:r>
      <w:r>
        <w:t>Odluke</w:t>
      </w:r>
      <w:r>
        <w:rPr>
          <w:spacing w:val="18"/>
        </w:rPr>
        <w:t xml:space="preserve"> </w:t>
      </w:r>
      <w:r>
        <w:t>iza</w:t>
      </w:r>
      <w:r>
        <w:rPr>
          <w:spacing w:val="21"/>
        </w:rPr>
        <w:t xml:space="preserve"> </w:t>
      </w:r>
      <w:r>
        <w:t>riječi</w:t>
      </w:r>
      <w:r>
        <w:rPr>
          <w:spacing w:val="20"/>
        </w:rPr>
        <w:t xml:space="preserve"> </w:t>
      </w:r>
      <w:r>
        <w:t>„otpadni</w:t>
      </w:r>
      <w:r>
        <w:rPr>
          <w:spacing w:val="21"/>
        </w:rPr>
        <w:t xml:space="preserve"> </w:t>
      </w:r>
      <w:r>
        <w:t>papir“</w:t>
      </w:r>
      <w:r>
        <w:rPr>
          <w:spacing w:val="20"/>
        </w:rPr>
        <w:t xml:space="preserve"> </w:t>
      </w:r>
      <w:r>
        <w:t>dodaje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2"/>
        </w:rPr>
        <w:t>riječ:</w:t>
      </w:r>
    </w:p>
    <w:p w14:paraId="619E10CE" w14:textId="77777777" w:rsidR="009942AA" w:rsidRDefault="00000000">
      <w:pPr>
        <w:pStyle w:val="Tijeloteksta"/>
        <w:spacing w:line="252" w:lineRule="exact"/>
      </w:pPr>
      <w:r>
        <w:rPr>
          <w:spacing w:val="-2"/>
        </w:rPr>
        <w:t>„staklo/stakla“.</w:t>
      </w:r>
    </w:p>
    <w:p w14:paraId="07F7A048" w14:textId="77777777" w:rsidR="009942AA" w:rsidRDefault="009942AA">
      <w:pPr>
        <w:pStyle w:val="Tijeloteksta"/>
        <w:ind w:left="0"/>
      </w:pPr>
    </w:p>
    <w:p w14:paraId="41CC9DC8" w14:textId="77777777" w:rsidR="009942AA" w:rsidRDefault="00000000">
      <w:pPr>
        <w:pStyle w:val="Naslov1"/>
        <w:spacing w:line="252" w:lineRule="exact"/>
        <w:ind w:right="53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5.</w:t>
      </w:r>
    </w:p>
    <w:p w14:paraId="61CDE143" w14:textId="77777777" w:rsidR="009942AA" w:rsidRDefault="00000000">
      <w:pPr>
        <w:pStyle w:val="Tijeloteksta"/>
        <w:spacing w:line="252" w:lineRule="exact"/>
      </w:pPr>
      <w:r>
        <w:t>U</w:t>
      </w:r>
      <w:r>
        <w:rPr>
          <w:spacing w:val="-3"/>
        </w:rPr>
        <w:t xml:space="preserve"> </w:t>
      </w:r>
      <w:r>
        <w:t>članku</w:t>
      </w:r>
      <w:r>
        <w:rPr>
          <w:spacing w:val="-2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stavku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Odluke</w:t>
      </w:r>
      <w:r>
        <w:rPr>
          <w:spacing w:val="-2"/>
        </w:rPr>
        <w:t xml:space="preserve"> </w:t>
      </w:r>
      <w:r>
        <w:t>brišu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riječi:</w:t>
      </w:r>
      <w:r>
        <w:rPr>
          <w:spacing w:val="-3"/>
        </w:rPr>
        <w:t xml:space="preserve"> </w:t>
      </w:r>
      <w:r>
        <w:t>„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1100</w:t>
      </w:r>
      <w:r>
        <w:rPr>
          <w:spacing w:val="-4"/>
        </w:rPr>
        <w:t xml:space="preserve"> </w:t>
      </w:r>
      <w:r>
        <w:rPr>
          <w:spacing w:val="-2"/>
        </w:rPr>
        <w:t>litara.“</w:t>
      </w:r>
    </w:p>
    <w:p w14:paraId="3247BEDA" w14:textId="77777777" w:rsidR="009942AA" w:rsidRDefault="009942AA">
      <w:pPr>
        <w:pStyle w:val="Tijeloteksta"/>
        <w:spacing w:before="1"/>
        <w:ind w:left="0"/>
      </w:pPr>
    </w:p>
    <w:p w14:paraId="0571802C" w14:textId="77777777" w:rsidR="009942AA" w:rsidRDefault="00000000">
      <w:pPr>
        <w:pStyle w:val="Naslov1"/>
        <w:ind w:left="4199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6.</w:t>
      </w:r>
    </w:p>
    <w:p w14:paraId="6E4EDCB1" w14:textId="77777777" w:rsidR="009942AA" w:rsidRDefault="00000000">
      <w:pPr>
        <w:pStyle w:val="Tijeloteksta"/>
        <w:spacing w:before="1" w:line="252" w:lineRule="exact"/>
      </w:pPr>
      <w:r>
        <w:t>U</w:t>
      </w:r>
      <w:r>
        <w:rPr>
          <w:spacing w:val="-5"/>
        </w:rPr>
        <w:t xml:space="preserve"> </w:t>
      </w:r>
      <w:r>
        <w:t>članku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Odluke</w:t>
      </w:r>
      <w:r>
        <w:rPr>
          <w:spacing w:val="-2"/>
        </w:rPr>
        <w:t xml:space="preserve"> </w:t>
      </w:r>
      <w:r>
        <w:t>brišu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riječi:</w:t>
      </w:r>
      <w:r>
        <w:rPr>
          <w:spacing w:val="-1"/>
        </w:rPr>
        <w:t xml:space="preserve"> </w:t>
      </w:r>
      <w:r>
        <w:t>„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biorazgradivog“,</w:t>
      </w:r>
      <w:r>
        <w:rPr>
          <w:spacing w:val="-2"/>
        </w:rPr>
        <w:t xml:space="preserve"> </w:t>
      </w:r>
      <w:r>
        <w:t>iza</w:t>
      </w:r>
      <w:r>
        <w:rPr>
          <w:spacing w:val="-4"/>
        </w:rPr>
        <w:t xml:space="preserve"> </w:t>
      </w:r>
      <w:r>
        <w:t>riječi</w:t>
      </w:r>
      <w:r>
        <w:rPr>
          <w:spacing w:val="-1"/>
        </w:rPr>
        <w:t xml:space="preserve"> </w:t>
      </w:r>
      <w:r>
        <w:t>„spremnika“</w:t>
      </w:r>
      <w:r>
        <w:rPr>
          <w:spacing w:val="-2"/>
        </w:rPr>
        <w:t xml:space="preserve"> </w:t>
      </w:r>
      <w:r>
        <w:t>dodaje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„ a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rPr>
          <w:spacing w:val="-2"/>
        </w:rPr>
        <w:t>potrebi</w:t>
      </w:r>
    </w:p>
    <w:p w14:paraId="627561CB" w14:textId="77777777" w:rsidR="009942AA" w:rsidRDefault="00000000">
      <w:pPr>
        <w:pStyle w:val="Tijeloteksta"/>
        <w:spacing w:line="252" w:lineRule="exact"/>
      </w:pPr>
      <w:r>
        <w:t>može</w:t>
      </w:r>
      <w:r>
        <w:rPr>
          <w:spacing w:val="-8"/>
        </w:rPr>
        <w:t xml:space="preserve"> </w:t>
      </w:r>
      <w:r>
        <w:t>ugraditi</w:t>
      </w:r>
      <w:r>
        <w:rPr>
          <w:spacing w:val="-6"/>
        </w:rPr>
        <w:t xml:space="preserve"> </w:t>
      </w:r>
      <w:r>
        <w:t>čipove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spremnike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reciklabilni</w:t>
      </w:r>
      <w:proofErr w:type="spellEnd"/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biorazgradivi</w:t>
      </w:r>
      <w:r>
        <w:rPr>
          <w:spacing w:val="-3"/>
        </w:rPr>
        <w:t xml:space="preserve"> </w:t>
      </w:r>
      <w:r>
        <w:t>komunalni</w:t>
      </w:r>
      <w:r>
        <w:rPr>
          <w:spacing w:val="-2"/>
        </w:rPr>
        <w:t xml:space="preserve"> otpad“.</w:t>
      </w:r>
    </w:p>
    <w:p w14:paraId="4C358D60" w14:textId="77777777" w:rsidR="009942AA" w:rsidRDefault="009942AA">
      <w:pPr>
        <w:pStyle w:val="Tijeloteksta"/>
        <w:ind w:left="0"/>
      </w:pPr>
    </w:p>
    <w:p w14:paraId="3D7D738B" w14:textId="77777777" w:rsidR="009942AA" w:rsidRDefault="00000000">
      <w:pPr>
        <w:pStyle w:val="Naslov1"/>
        <w:spacing w:before="1" w:line="253" w:lineRule="exact"/>
        <w:ind w:left="4199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7.</w:t>
      </w:r>
    </w:p>
    <w:p w14:paraId="10C662E8" w14:textId="77777777" w:rsidR="009942AA" w:rsidRDefault="00000000">
      <w:pPr>
        <w:pStyle w:val="Tijeloteksta"/>
        <w:ind w:right="2539"/>
      </w:pPr>
      <w:r>
        <w:t>U</w:t>
      </w:r>
      <w:r>
        <w:rPr>
          <w:spacing w:val="-4"/>
        </w:rPr>
        <w:t xml:space="preserve"> </w:t>
      </w:r>
      <w:r>
        <w:t>članku</w:t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stavku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alineji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Odluke</w:t>
      </w:r>
      <w:r>
        <w:rPr>
          <w:spacing w:val="-3"/>
        </w:rPr>
        <w:t xml:space="preserve"> </w:t>
      </w:r>
      <w:r>
        <w:t>brišu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riječi:“120</w:t>
      </w:r>
      <w:r>
        <w:rPr>
          <w:spacing w:val="-3"/>
        </w:rPr>
        <w:t xml:space="preserve"> </w:t>
      </w:r>
      <w:r>
        <w:t>litara</w:t>
      </w:r>
      <w:r>
        <w:rPr>
          <w:spacing w:val="-3"/>
        </w:rPr>
        <w:t xml:space="preserve"> </w:t>
      </w:r>
      <w:r>
        <w:t>do“. Stavak 3 istoga članka mijenja se i glasi:</w:t>
      </w:r>
    </w:p>
    <w:p w14:paraId="25CD15BB" w14:textId="546CA362" w:rsidR="009942AA" w:rsidRDefault="00000000">
      <w:pPr>
        <w:pStyle w:val="Tijeloteksta"/>
        <w:spacing w:line="252" w:lineRule="exact"/>
      </w:pPr>
      <w:r>
        <w:t>„</w:t>
      </w:r>
      <w:proofErr w:type="spellStart"/>
      <w:r>
        <w:t>Reciklabilni</w:t>
      </w:r>
      <w:proofErr w:type="spellEnd"/>
      <w:r>
        <w:rPr>
          <w:spacing w:val="-6"/>
        </w:rPr>
        <w:t xml:space="preserve"> </w:t>
      </w:r>
      <w:r>
        <w:t>komunalni</w:t>
      </w:r>
      <w:r>
        <w:rPr>
          <w:spacing w:val="-3"/>
        </w:rPr>
        <w:t xml:space="preserve"> </w:t>
      </w:r>
      <w:r>
        <w:t>otpad</w:t>
      </w:r>
      <w:r>
        <w:rPr>
          <w:spacing w:val="-4"/>
        </w:rPr>
        <w:t xml:space="preserve"> </w:t>
      </w:r>
      <w:r>
        <w:t>odlaže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spremnike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papir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karton,</w:t>
      </w:r>
      <w:r>
        <w:rPr>
          <w:spacing w:val="-3"/>
        </w:rPr>
        <w:t xml:space="preserve"> </w:t>
      </w:r>
      <w:r>
        <w:t>plastiku</w:t>
      </w:r>
      <w:r>
        <w:rPr>
          <w:spacing w:val="-4"/>
        </w:rPr>
        <w:t xml:space="preserve"> </w:t>
      </w:r>
      <w:r>
        <w:rPr>
          <w:spacing w:val="-2"/>
        </w:rPr>
        <w:t>staklo.“</w:t>
      </w:r>
    </w:p>
    <w:p w14:paraId="47C76A4B" w14:textId="77777777" w:rsidR="009942AA" w:rsidRDefault="00000000">
      <w:pPr>
        <w:pStyle w:val="Tijeloteksta"/>
        <w:spacing w:line="252" w:lineRule="exact"/>
      </w:pPr>
      <w:r>
        <w:t>Stavak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članka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briše</w:t>
      </w:r>
      <w:r>
        <w:rPr>
          <w:spacing w:val="-1"/>
        </w:rPr>
        <w:t xml:space="preserve"> </w:t>
      </w:r>
      <w:r>
        <w:rPr>
          <w:spacing w:val="-5"/>
        </w:rPr>
        <w:t>se.</w:t>
      </w:r>
    </w:p>
    <w:p w14:paraId="4845A466" w14:textId="77777777" w:rsidR="009942AA" w:rsidRDefault="009942AA">
      <w:pPr>
        <w:pStyle w:val="Tijeloteksta"/>
        <w:ind w:left="0"/>
      </w:pPr>
    </w:p>
    <w:p w14:paraId="32C0BF23" w14:textId="77777777" w:rsidR="009942AA" w:rsidRDefault="00000000">
      <w:pPr>
        <w:pStyle w:val="Naslov1"/>
        <w:ind w:left="4199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8.</w:t>
      </w:r>
    </w:p>
    <w:p w14:paraId="277172A4" w14:textId="77777777" w:rsidR="009942AA" w:rsidRDefault="00000000">
      <w:pPr>
        <w:pStyle w:val="Tijeloteksta"/>
        <w:spacing w:before="2" w:line="252" w:lineRule="exact"/>
      </w:pPr>
      <w:r>
        <w:t>U</w:t>
      </w:r>
      <w:r>
        <w:rPr>
          <w:spacing w:val="-4"/>
        </w:rPr>
        <w:t xml:space="preserve"> </w:t>
      </w:r>
      <w:r>
        <w:t>članku</w:t>
      </w:r>
      <w:r>
        <w:rPr>
          <w:spacing w:val="-2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Odluke</w:t>
      </w:r>
      <w:r>
        <w:rPr>
          <w:spacing w:val="-2"/>
        </w:rPr>
        <w:t xml:space="preserve"> </w:t>
      </w:r>
      <w:r>
        <w:t>dodaju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stavci</w:t>
      </w:r>
      <w:r>
        <w:rPr>
          <w:spacing w:val="-1"/>
        </w:rPr>
        <w:t xml:space="preserve"> </w:t>
      </w:r>
      <w:r>
        <w:t>2,3,4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rPr>
          <w:spacing w:val="-2"/>
        </w:rPr>
        <w:t>glase:</w:t>
      </w:r>
    </w:p>
    <w:p w14:paraId="4647B7A6" w14:textId="77777777" w:rsidR="009942AA" w:rsidRDefault="00000000">
      <w:pPr>
        <w:pStyle w:val="Odlomakpopisa"/>
        <w:numPr>
          <w:ilvl w:val="0"/>
          <w:numId w:val="7"/>
        </w:numPr>
        <w:tabs>
          <w:tab w:val="left" w:pos="373"/>
        </w:tabs>
        <w:ind w:right="118" w:firstLine="0"/>
      </w:pPr>
      <w:r>
        <w:t>„Spremnici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odlaganje</w:t>
      </w:r>
      <w:r>
        <w:rPr>
          <w:spacing w:val="-9"/>
        </w:rPr>
        <w:t xml:space="preserve"> </w:t>
      </w:r>
      <w:r>
        <w:t>komunalnog</w:t>
      </w:r>
      <w:r>
        <w:rPr>
          <w:spacing w:val="-10"/>
        </w:rPr>
        <w:t xml:space="preserve"> </w:t>
      </w:r>
      <w:r>
        <w:t>otpada</w:t>
      </w:r>
      <w:r>
        <w:rPr>
          <w:spacing w:val="-11"/>
        </w:rPr>
        <w:t xml:space="preserve"> </w:t>
      </w:r>
      <w:r>
        <w:t>iznose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mjesto</w:t>
      </w:r>
      <w:r>
        <w:rPr>
          <w:spacing w:val="-10"/>
        </w:rPr>
        <w:t xml:space="preserve"> </w:t>
      </w:r>
      <w:r>
        <w:t>prikladno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odvoz</w:t>
      </w:r>
      <w:r>
        <w:rPr>
          <w:spacing w:val="-9"/>
        </w:rPr>
        <w:t xml:space="preserve"> </w:t>
      </w:r>
      <w:r>
        <w:t>otpada</w:t>
      </w:r>
      <w:r>
        <w:rPr>
          <w:spacing w:val="-9"/>
        </w:rPr>
        <w:t xml:space="preserve"> </w:t>
      </w:r>
      <w:r>
        <w:t>odnosno na najbližu javnu površinu pristupačnu specijalnom komunalnom vozilu za odvoz otpada.</w:t>
      </w:r>
    </w:p>
    <w:p w14:paraId="485D2C60" w14:textId="77777777" w:rsidR="009942AA" w:rsidRDefault="009942AA">
      <w:pPr>
        <w:sectPr w:rsidR="009942AA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14:paraId="397C4D3F" w14:textId="77777777" w:rsidR="009942AA" w:rsidRDefault="00000000">
      <w:pPr>
        <w:pStyle w:val="Odlomakpopisa"/>
        <w:numPr>
          <w:ilvl w:val="0"/>
          <w:numId w:val="7"/>
        </w:numPr>
        <w:tabs>
          <w:tab w:val="left" w:pos="417"/>
        </w:tabs>
        <w:spacing w:before="76"/>
        <w:ind w:right="115" w:firstLine="0"/>
        <w:jc w:val="both"/>
      </w:pPr>
      <w:r>
        <w:lastRenderedPageBreak/>
        <w:t>Kada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zbog</w:t>
      </w:r>
      <w:r>
        <w:rPr>
          <w:spacing w:val="-14"/>
        </w:rPr>
        <w:t xml:space="preserve"> </w:t>
      </w:r>
      <w:r>
        <w:t>nedovoljne</w:t>
      </w:r>
      <w:r>
        <w:rPr>
          <w:spacing w:val="-13"/>
        </w:rPr>
        <w:t xml:space="preserve"> </w:t>
      </w:r>
      <w:r>
        <w:t>širine</w:t>
      </w:r>
      <w:r>
        <w:rPr>
          <w:spacing w:val="-14"/>
        </w:rPr>
        <w:t xml:space="preserve"> </w:t>
      </w:r>
      <w:r>
        <w:t>ceste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mjesta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okretanje,</w:t>
      </w:r>
      <w:r>
        <w:rPr>
          <w:spacing w:val="-14"/>
        </w:rPr>
        <w:t xml:space="preserve"> </w:t>
      </w:r>
      <w:r>
        <w:t>vozilu</w:t>
      </w:r>
      <w:r>
        <w:rPr>
          <w:spacing w:val="-14"/>
        </w:rPr>
        <w:t xml:space="preserve"> </w:t>
      </w:r>
      <w:r>
        <w:t>davatelja</w:t>
      </w:r>
      <w:r>
        <w:rPr>
          <w:spacing w:val="-13"/>
        </w:rPr>
        <w:t xml:space="preserve"> </w:t>
      </w:r>
      <w:r>
        <w:t>javne</w:t>
      </w:r>
      <w:r>
        <w:rPr>
          <w:spacing w:val="-14"/>
        </w:rPr>
        <w:t xml:space="preserve"> </w:t>
      </w:r>
      <w:r>
        <w:t>usluge</w:t>
      </w:r>
      <w:r>
        <w:rPr>
          <w:spacing w:val="-14"/>
        </w:rPr>
        <w:t xml:space="preserve"> </w:t>
      </w:r>
      <w:r>
        <w:t>onemogućen pristup do nekretnine korisnika usluge a korisniku usluge je na uporabu dodijeljen standardizirani spremnik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komunalni</w:t>
      </w:r>
      <w:r>
        <w:rPr>
          <w:spacing w:val="-4"/>
        </w:rPr>
        <w:t xml:space="preserve"> </w:t>
      </w:r>
      <w:r>
        <w:t>otpad,</w:t>
      </w:r>
      <w:r>
        <w:rPr>
          <w:spacing w:val="-3"/>
        </w:rPr>
        <w:t xml:space="preserve"> </w:t>
      </w:r>
      <w:r>
        <w:t>korisnik</w:t>
      </w:r>
      <w:r>
        <w:rPr>
          <w:spacing w:val="-3"/>
        </w:rPr>
        <w:t xml:space="preserve"> </w:t>
      </w:r>
      <w:r>
        <w:t>usluge</w:t>
      </w:r>
      <w:r>
        <w:rPr>
          <w:spacing w:val="-3"/>
        </w:rPr>
        <w:t xml:space="preserve"> </w:t>
      </w:r>
      <w:r>
        <w:t>dužan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standardizirani</w:t>
      </w:r>
      <w:r>
        <w:rPr>
          <w:spacing w:val="-4"/>
        </w:rPr>
        <w:t xml:space="preserve"> </w:t>
      </w:r>
      <w:r>
        <w:t>spremnik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odvoza,</w:t>
      </w:r>
      <w:r>
        <w:rPr>
          <w:spacing w:val="-5"/>
        </w:rPr>
        <w:t xml:space="preserve"> </w:t>
      </w:r>
      <w:r>
        <w:t>prema rasporedu,</w:t>
      </w:r>
      <w:r>
        <w:rPr>
          <w:spacing w:val="-5"/>
        </w:rPr>
        <w:t xml:space="preserve"> </w:t>
      </w:r>
      <w:r>
        <w:t>iznijeti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prvu</w:t>
      </w:r>
      <w:r>
        <w:rPr>
          <w:spacing w:val="-7"/>
        </w:rPr>
        <w:t xml:space="preserve"> </w:t>
      </w:r>
      <w:r>
        <w:t>dostupnu</w:t>
      </w:r>
      <w:r>
        <w:rPr>
          <w:spacing w:val="-5"/>
        </w:rPr>
        <w:t xml:space="preserve"> </w:t>
      </w:r>
      <w:r>
        <w:t>javnu</w:t>
      </w:r>
      <w:r>
        <w:rPr>
          <w:spacing w:val="-4"/>
        </w:rPr>
        <w:t xml:space="preserve"> </w:t>
      </w:r>
      <w:r>
        <w:t>površinu</w:t>
      </w:r>
      <w:r>
        <w:rPr>
          <w:spacing w:val="-5"/>
        </w:rPr>
        <w:t xml:space="preserve"> </w:t>
      </w:r>
      <w:r>
        <w:t>kojoj</w:t>
      </w:r>
      <w:r>
        <w:rPr>
          <w:spacing w:val="-4"/>
        </w:rPr>
        <w:t xml:space="preserve"> </w:t>
      </w:r>
      <w:r>
        <w:t>vozilo</w:t>
      </w:r>
      <w:r>
        <w:rPr>
          <w:spacing w:val="-5"/>
        </w:rPr>
        <w:t xml:space="preserve"> </w:t>
      </w:r>
      <w:r>
        <w:t>davatelja</w:t>
      </w:r>
      <w:r>
        <w:rPr>
          <w:spacing w:val="-4"/>
        </w:rPr>
        <w:t xml:space="preserve"> </w:t>
      </w:r>
      <w:r>
        <w:t>javne</w:t>
      </w:r>
      <w:r>
        <w:rPr>
          <w:spacing w:val="-4"/>
        </w:rPr>
        <w:t xml:space="preserve"> </w:t>
      </w:r>
      <w:r>
        <w:t>usluge</w:t>
      </w:r>
      <w:r>
        <w:rPr>
          <w:spacing w:val="-7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pristupiti.</w:t>
      </w:r>
    </w:p>
    <w:p w14:paraId="70AC32B7" w14:textId="77777777" w:rsidR="009942AA" w:rsidRDefault="00000000">
      <w:pPr>
        <w:pStyle w:val="Odlomakpopisa"/>
        <w:numPr>
          <w:ilvl w:val="0"/>
          <w:numId w:val="7"/>
        </w:numPr>
        <w:tabs>
          <w:tab w:val="left" w:pos="429"/>
        </w:tabs>
        <w:spacing w:before="1" w:line="252" w:lineRule="exact"/>
        <w:ind w:left="429" w:hanging="313"/>
        <w:jc w:val="both"/>
      </w:pPr>
      <w:r>
        <w:t>Spremnici</w:t>
      </w:r>
      <w:r>
        <w:rPr>
          <w:spacing w:val="-9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nisu</w:t>
      </w:r>
      <w:r>
        <w:rPr>
          <w:spacing w:val="-5"/>
        </w:rPr>
        <w:t xml:space="preserve"> </w:t>
      </w:r>
      <w:r>
        <w:t>postavljeni</w:t>
      </w:r>
      <w:r>
        <w:rPr>
          <w:spacing w:val="-3"/>
        </w:rPr>
        <w:t xml:space="preserve"> </w:t>
      </w:r>
      <w:r>
        <w:t>sukladno</w:t>
      </w:r>
      <w:r>
        <w:rPr>
          <w:spacing w:val="-5"/>
        </w:rPr>
        <w:t xml:space="preserve"> </w:t>
      </w:r>
      <w:r>
        <w:t>odredbama</w:t>
      </w:r>
      <w:r>
        <w:rPr>
          <w:spacing w:val="-5"/>
        </w:rPr>
        <w:t xml:space="preserve"> </w:t>
      </w:r>
      <w:r>
        <w:t>ovog</w:t>
      </w:r>
      <w:r>
        <w:rPr>
          <w:spacing w:val="-5"/>
        </w:rPr>
        <w:t xml:space="preserve"> </w:t>
      </w:r>
      <w:r>
        <w:t>članka</w:t>
      </w:r>
      <w:r>
        <w:rPr>
          <w:spacing w:val="-4"/>
        </w:rPr>
        <w:t xml:space="preserve"> </w:t>
      </w:r>
      <w:r>
        <w:t>neće</w:t>
      </w:r>
      <w:r>
        <w:rPr>
          <w:spacing w:val="-5"/>
        </w:rPr>
        <w:t xml:space="preserve"> </w:t>
      </w:r>
      <w:r>
        <w:t>biti</w:t>
      </w:r>
      <w:r>
        <w:rPr>
          <w:spacing w:val="-6"/>
        </w:rPr>
        <w:t xml:space="preserve"> </w:t>
      </w:r>
      <w:r>
        <w:rPr>
          <w:spacing w:val="-2"/>
        </w:rPr>
        <w:t>ispražnjeni.</w:t>
      </w:r>
    </w:p>
    <w:p w14:paraId="1922859A" w14:textId="77777777" w:rsidR="009942AA" w:rsidRDefault="00000000">
      <w:pPr>
        <w:pStyle w:val="Odlomakpopisa"/>
        <w:numPr>
          <w:ilvl w:val="0"/>
          <w:numId w:val="7"/>
        </w:numPr>
        <w:tabs>
          <w:tab w:val="left" w:pos="428"/>
        </w:tabs>
        <w:spacing w:line="252" w:lineRule="exact"/>
        <w:ind w:left="428" w:hanging="312"/>
        <w:jc w:val="both"/>
      </w:pPr>
      <w:r>
        <w:t>Korisnici</w:t>
      </w:r>
      <w:r>
        <w:rPr>
          <w:spacing w:val="-5"/>
        </w:rPr>
        <w:t xml:space="preserve"> </w:t>
      </w:r>
      <w:r>
        <w:t>usluge</w:t>
      </w:r>
      <w:r>
        <w:rPr>
          <w:spacing w:val="-3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dužni</w:t>
      </w:r>
      <w:r>
        <w:rPr>
          <w:spacing w:val="-2"/>
        </w:rPr>
        <w:t xml:space="preserve"> </w:t>
      </w:r>
      <w:r>
        <w:t>spremnike</w:t>
      </w:r>
      <w:r>
        <w:rPr>
          <w:spacing w:val="-4"/>
        </w:rPr>
        <w:t xml:space="preserve"> </w:t>
      </w:r>
      <w:r>
        <w:t>prati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održavati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čistom</w:t>
      </w:r>
      <w:r>
        <w:rPr>
          <w:spacing w:val="-5"/>
        </w:rPr>
        <w:t xml:space="preserve"> </w:t>
      </w:r>
      <w:r>
        <w:rPr>
          <w:spacing w:val="-2"/>
        </w:rPr>
        <w:t>stanju.“</w:t>
      </w:r>
    </w:p>
    <w:p w14:paraId="5C6C26CE" w14:textId="77777777" w:rsidR="009942AA" w:rsidRDefault="009942AA">
      <w:pPr>
        <w:pStyle w:val="Tijeloteksta"/>
        <w:ind w:left="0"/>
      </w:pPr>
    </w:p>
    <w:p w14:paraId="3C19A014" w14:textId="77777777" w:rsidR="009942AA" w:rsidRDefault="00000000">
      <w:pPr>
        <w:pStyle w:val="Naslov1"/>
        <w:spacing w:before="1"/>
        <w:ind w:right="53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9.</w:t>
      </w:r>
    </w:p>
    <w:p w14:paraId="3E1EE0AE" w14:textId="66C4CC6D" w:rsidR="009942AA" w:rsidRDefault="00000000">
      <w:pPr>
        <w:pStyle w:val="Tijeloteksta"/>
        <w:spacing w:before="1"/>
        <w:ind w:left="53" w:right="5922"/>
        <w:jc w:val="center"/>
      </w:pPr>
      <w:r>
        <w:t>Članak</w:t>
      </w:r>
      <w:r>
        <w:rPr>
          <w:spacing w:val="-6"/>
        </w:rPr>
        <w:t xml:space="preserve"> </w:t>
      </w:r>
      <w:r>
        <w:t>15</w:t>
      </w:r>
      <w:r w:rsidR="00372F19">
        <w:t>.</w:t>
      </w:r>
      <w:r>
        <w:rPr>
          <w:spacing w:val="-2"/>
        </w:rPr>
        <w:t xml:space="preserve"> </w:t>
      </w:r>
      <w:r>
        <w:t>Odluke</w:t>
      </w:r>
      <w:r>
        <w:rPr>
          <w:spacing w:val="-4"/>
        </w:rPr>
        <w:t xml:space="preserve"> </w:t>
      </w:r>
      <w:r>
        <w:t>mijenja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glasi:</w:t>
      </w:r>
    </w:p>
    <w:p w14:paraId="419E3CA4" w14:textId="77777777" w:rsidR="009942AA" w:rsidRDefault="00000000">
      <w:pPr>
        <w:pStyle w:val="Odlomakpopisa"/>
        <w:numPr>
          <w:ilvl w:val="0"/>
          <w:numId w:val="6"/>
        </w:numPr>
        <w:tabs>
          <w:tab w:val="left" w:pos="455"/>
        </w:tabs>
        <w:spacing w:before="251"/>
        <w:ind w:left="455" w:hanging="339"/>
      </w:pPr>
      <w:r>
        <w:t>Zabranjeno</w:t>
      </w:r>
      <w:r>
        <w:rPr>
          <w:spacing w:val="21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odlaganje</w:t>
      </w:r>
      <w:r>
        <w:rPr>
          <w:spacing w:val="25"/>
        </w:rPr>
        <w:t xml:space="preserve"> </w:t>
      </w:r>
      <w:r>
        <w:t>komunalnog</w:t>
      </w:r>
      <w:r>
        <w:rPr>
          <w:spacing w:val="21"/>
        </w:rPr>
        <w:t xml:space="preserve"> </w:t>
      </w:r>
      <w:r>
        <w:t>otpada</w:t>
      </w:r>
      <w:r>
        <w:rPr>
          <w:spacing w:val="22"/>
        </w:rPr>
        <w:t xml:space="preserve"> </w:t>
      </w:r>
      <w:r>
        <w:t>uz</w:t>
      </w:r>
      <w:r>
        <w:rPr>
          <w:spacing w:val="22"/>
        </w:rPr>
        <w:t xml:space="preserve"> </w:t>
      </w:r>
      <w:r>
        <w:t>spremnike</w:t>
      </w:r>
      <w:r>
        <w:rPr>
          <w:spacing w:val="22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sakupljanje</w:t>
      </w:r>
      <w:r>
        <w:rPr>
          <w:spacing w:val="25"/>
        </w:rPr>
        <w:t xml:space="preserve"> </w:t>
      </w:r>
      <w:r>
        <w:t>komunalnog</w:t>
      </w:r>
      <w:r>
        <w:rPr>
          <w:spacing w:val="24"/>
        </w:rPr>
        <w:t xml:space="preserve"> </w:t>
      </w:r>
      <w:r>
        <w:t>otpada</w:t>
      </w:r>
      <w:r>
        <w:rPr>
          <w:spacing w:val="22"/>
        </w:rPr>
        <w:t xml:space="preserve"> </w:t>
      </w:r>
      <w:r>
        <w:rPr>
          <w:spacing w:val="-10"/>
        </w:rPr>
        <w:t>u</w:t>
      </w:r>
    </w:p>
    <w:p w14:paraId="6E8939B7" w14:textId="77777777" w:rsidR="009942AA" w:rsidRDefault="00000000">
      <w:pPr>
        <w:pStyle w:val="Tijeloteksta"/>
        <w:spacing w:before="2" w:line="252" w:lineRule="exact"/>
      </w:pPr>
      <w:r>
        <w:t>nestandardne</w:t>
      </w:r>
      <w:r>
        <w:rPr>
          <w:spacing w:val="-6"/>
        </w:rPr>
        <w:t xml:space="preserve"> </w:t>
      </w:r>
      <w:r>
        <w:t>spremnike,</w:t>
      </w:r>
      <w:r>
        <w:rPr>
          <w:spacing w:val="-4"/>
        </w:rPr>
        <w:t xml:space="preserve"> </w:t>
      </w:r>
      <w:r>
        <w:t>kutije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drugu</w:t>
      </w:r>
      <w:r>
        <w:rPr>
          <w:spacing w:val="-3"/>
        </w:rPr>
        <w:t xml:space="preserve"> </w:t>
      </w:r>
      <w:r>
        <w:rPr>
          <w:spacing w:val="-2"/>
        </w:rPr>
        <w:t>ambalažu.</w:t>
      </w:r>
    </w:p>
    <w:p w14:paraId="21780F07" w14:textId="77777777" w:rsidR="009942AA" w:rsidRDefault="00000000">
      <w:pPr>
        <w:pStyle w:val="Odlomakpopisa"/>
        <w:numPr>
          <w:ilvl w:val="0"/>
          <w:numId w:val="6"/>
        </w:numPr>
        <w:tabs>
          <w:tab w:val="left" w:pos="477"/>
        </w:tabs>
        <w:spacing w:line="252" w:lineRule="exact"/>
        <w:ind w:left="477" w:hanging="361"/>
      </w:pPr>
      <w:r>
        <w:t>Zabranjeno</w:t>
      </w:r>
      <w:r>
        <w:rPr>
          <w:spacing w:val="40"/>
        </w:rPr>
        <w:t xml:space="preserve"> </w:t>
      </w:r>
      <w:r>
        <w:t>je</w:t>
      </w:r>
      <w:r>
        <w:rPr>
          <w:spacing w:val="45"/>
        </w:rPr>
        <w:t xml:space="preserve"> </w:t>
      </w:r>
      <w:r>
        <w:t>odlaganje</w:t>
      </w:r>
      <w:r>
        <w:rPr>
          <w:spacing w:val="45"/>
        </w:rPr>
        <w:t xml:space="preserve"> </w:t>
      </w:r>
      <w:proofErr w:type="spellStart"/>
      <w:r>
        <w:t>reciklabilnog</w:t>
      </w:r>
      <w:proofErr w:type="spellEnd"/>
      <w:r>
        <w:rPr>
          <w:spacing w:val="48"/>
        </w:rPr>
        <w:t xml:space="preserve"> </w:t>
      </w:r>
      <w:r>
        <w:t>komunalnog</w:t>
      </w:r>
      <w:r>
        <w:rPr>
          <w:spacing w:val="44"/>
        </w:rPr>
        <w:t xml:space="preserve"> </w:t>
      </w:r>
      <w:r>
        <w:t>otpada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bio</w:t>
      </w:r>
      <w:r>
        <w:rPr>
          <w:spacing w:val="44"/>
        </w:rPr>
        <w:t xml:space="preserve"> </w:t>
      </w:r>
      <w:r>
        <w:t>otpada</w:t>
      </w:r>
      <w:r>
        <w:rPr>
          <w:spacing w:val="45"/>
        </w:rPr>
        <w:t xml:space="preserve"> </w:t>
      </w:r>
      <w:r>
        <w:t>u</w:t>
      </w:r>
      <w:r>
        <w:rPr>
          <w:spacing w:val="42"/>
        </w:rPr>
        <w:t xml:space="preserve"> </w:t>
      </w:r>
      <w:r>
        <w:t>posude</w:t>
      </w:r>
      <w:r>
        <w:rPr>
          <w:spacing w:val="45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rPr>
          <w:spacing w:val="-2"/>
        </w:rPr>
        <w:t>miješani</w:t>
      </w:r>
    </w:p>
    <w:p w14:paraId="15E5489A" w14:textId="77777777" w:rsidR="009942AA" w:rsidRDefault="00000000">
      <w:pPr>
        <w:pStyle w:val="Tijeloteksta"/>
        <w:spacing w:before="1" w:line="252" w:lineRule="exact"/>
      </w:pPr>
      <w:r>
        <w:t>komunalni</w:t>
      </w:r>
      <w:r>
        <w:rPr>
          <w:spacing w:val="-4"/>
        </w:rPr>
        <w:t xml:space="preserve"> </w:t>
      </w:r>
      <w:r>
        <w:rPr>
          <w:spacing w:val="-2"/>
        </w:rPr>
        <w:t>otpad.</w:t>
      </w:r>
    </w:p>
    <w:p w14:paraId="181EF33F" w14:textId="77777777" w:rsidR="009942AA" w:rsidRDefault="00000000">
      <w:pPr>
        <w:pStyle w:val="Odlomakpopisa"/>
        <w:numPr>
          <w:ilvl w:val="0"/>
          <w:numId w:val="6"/>
        </w:numPr>
        <w:tabs>
          <w:tab w:val="left" w:pos="477"/>
        </w:tabs>
        <w:spacing w:line="252" w:lineRule="exact"/>
        <w:ind w:left="477" w:hanging="361"/>
      </w:pPr>
      <w:r>
        <w:t>Zabranjeno</w:t>
      </w:r>
      <w:r>
        <w:rPr>
          <w:spacing w:val="40"/>
        </w:rPr>
        <w:t xml:space="preserve"> </w:t>
      </w:r>
      <w:r>
        <w:t>je</w:t>
      </w:r>
      <w:r>
        <w:rPr>
          <w:spacing w:val="46"/>
        </w:rPr>
        <w:t xml:space="preserve"> </w:t>
      </w:r>
      <w:r>
        <w:t>odlaganje</w:t>
      </w:r>
      <w:r>
        <w:rPr>
          <w:spacing w:val="45"/>
        </w:rPr>
        <w:t xml:space="preserve"> </w:t>
      </w:r>
      <w:r>
        <w:t>miješanog</w:t>
      </w:r>
      <w:r>
        <w:rPr>
          <w:spacing w:val="45"/>
        </w:rPr>
        <w:t xml:space="preserve"> </w:t>
      </w:r>
      <w:r>
        <w:t>komunalnog</w:t>
      </w:r>
      <w:r>
        <w:rPr>
          <w:spacing w:val="42"/>
        </w:rPr>
        <w:t xml:space="preserve"> </w:t>
      </w:r>
      <w:r>
        <w:t>otpada</w:t>
      </w:r>
      <w:r>
        <w:rPr>
          <w:spacing w:val="44"/>
        </w:rPr>
        <w:t xml:space="preserve"> </w:t>
      </w:r>
      <w:r>
        <w:t>i</w:t>
      </w:r>
      <w:r>
        <w:rPr>
          <w:spacing w:val="46"/>
        </w:rPr>
        <w:t xml:space="preserve"> </w:t>
      </w:r>
      <w:r>
        <w:t>bio</w:t>
      </w:r>
      <w:r>
        <w:rPr>
          <w:spacing w:val="44"/>
        </w:rPr>
        <w:t xml:space="preserve"> </w:t>
      </w:r>
      <w:r>
        <w:t>otpada</w:t>
      </w:r>
      <w:r>
        <w:rPr>
          <w:spacing w:val="46"/>
        </w:rPr>
        <w:t xml:space="preserve"> </w:t>
      </w:r>
      <w:r>
        <w:t>u</w:t>
      </w:r>
      <w:r>
        <w:rPr>
          <w:spacing w:val="44"/>
        </w:rPr>
        <w:t xml:space="preserve"> </w:t>
      </w:r>
      <w:r>
        <w:t>posude</w:t>
      </w:r>
      <w:r>
        <w:rPr>
          <w:spacing w:val="46"/>
        </w:rPr>
        <w:t xml:space="preserve"> </w:t>
      </w:r>
      <w:r>
        <w:t>za</w:t>
      </w:r>
      <w:r>
        <w:rPr>
          <w:spacing w:val="44"/>
        </w:rPr>
        <w:t xml:space="preserve"> </w:t>
      </w:r>
      <w:proofErr w:type="spellStart"/>
      <w:r>
        <w:rPr>
          <w:spacing w:val="-2"/>
        </w:rPr>
        <w:t>reciklabilni</w:t>
      </w:r>
      <w:proofErr w:type="spellEnd"/>
    </w:p>
    <w:p w14:paraId="76666D4F" w14:textId="77777777" w:rsidR="009942AA" w:rsidRDefault="00000000">
      <w:pPr>
        <w:pStyle w:val="Tijeloteksta"/>
        <w:spacing w:before="1" w:line="253" w:lineRule="exact"/>
      </w:pPr>
      <w:r>
        <w:t>komunalni</w:t>
      </w:r>
      <w:r>
        <w:rPr>
          <w:spacing w:val="-4"/>
        </w:rPr>
        <w:t xml:space="preserve"> </w:t>
      </w:r>
      <w:r>
        <w:rPr>
          <w:spacing w:val="-2"/>
        </w:rPr>
        <w:t>otpad.</w:t>
      </w:r>
    </w:p>
    <w:p w14:paraId="527C5D18" w14:textId="77777777" w:rsidR="009942AA" w:rsidRDefault="00000000">
      <w:pPr>
        <w:pStyle w:val="Odlomakpopisa"/>
        <w:numPr>
          <w:ilvl w:val="0"/>
          <w:numId w:val="6"/>
        </w:numPr>
        <w:tabs>
          <w:tab w:val="left" w:pos="429"/>
        </w:tabs>
        <w:ind w:left="116" w:right="119" w:firstLine="0"/>
      </w:pPr>
      <w:r>
        <w:t>Zabranjeno je odlaganje glomaznog otpada na javnu površinu bez suglasnosti Davatelja usluge. Zabranjeno je oštećivati spremnike</w:t>
      </w:r>
      <w:r>
        <w:rPr>
          <w:spacing w:val="-1"/>
        </w:rPr>
        <w:t xml:space="preserve"> </w:t>
      </w:r>
      <w:r>
        <w:t>za sakupljanje komunalnog otpada, ulijevati u</w:t>
      </w:r>
      <w:r>
        <w:rPr>
          <w:spacing w:val="-1"/>
        </w:rPr>
        <w:t xml:space="preserve"> </w:t>
      </w:r>
      <w:r>
        <w:t>njih</w:t>
      </w:r>
      <w:r>
        <w:rPr>
          <w:spacing w:val="-1"/>
        </w:rPr>
        <w:t xml:space="preserve"> </w:t>
      </w:r>
      <w:r>
        <w:t>tekućine, bacati žeravicu</w:t>
      </w:r>
      <w:r>
        <w:rPr>
          <w:spacing w:val="40"/>
        </w:rPr>
        <w:t xml:space="preserve"> </w:t>
      </w:r>
      <w:r>
        <w:t>ili</w:t>
      </w:r>
      <w:r>
        <w:rPr>
          <w:spacing w:val="40"/>
        </w:rPr>
        <w:t xml:space="preserve"> </w:t>
      </w:r>
      <w:r>
        <w:t>vruć</w:t>
      </w:r>
      <w:r>
        <w:rPr>
          <w:spacing w:val="40"/>
        </w:rPr>
        <w:t xml:space="preserve"> </w:t>
      </w:r>
      <w:r>
        <w:t>pepeo,</w:t>
      </w:r>
      <w:r>
        <w:rPr>
          <w:spacing w:val="40"/>
        </w:rPr>
        <w:t xml:space="preserve"> </w:t>
      </w:r>
      <w:r>
        <w:t>bacati</w:t>
      </w:r>
      <w:r>
        <w:rPr>
          <w:spacing w:val="40"/>
        </w:rPr>
        <w:t xml:space="preserve"> </w:t>
      </w:r>
      <w:r>
        <w:t>ostatke</w:t>
      </w:r>
      <w:r>
        <w:rPr>
          <w:spacing w:val="40"/>
        </w:rPr>
        <w:t xml:space="preserve"> </w:t>
      </w:r>
      <w:r>
        <w:t>životinja,</w:t>
      </w:r>
      <w:r>
        <w:rPr>
          <w:spacing w:val="40"/>
        </w:rPr>
        <w:t xml:space="preserve"> </w:t>
      </w:r>
      <w:r>
        <w:t>građevinski</w:t>
      </w:r>
      <w:r>
        <w:rPr>
          <w:spacing w:val="40"/>
        </w:rPr>
        <w:t xml:space="preserve"> </w:t>
      </w:r>
      <w:r>
        <w:t>materijal,</w:t>
      </w:r>
      <w:r>
        <w:rPr>
          <w:spacing w:val="40"/>
        </w:rPr>
        <w:t xml:space="preserve"> </w:t>
      </w:r>
      <w:r>
        <w:t>krupnu</w:t>
      </w:r>
      <w:r>
        <w:rPr>
          <w:spacing w:val="40"/>
        </w:rPr>
        <w:t xml:space="preserve"> </w:t>
      </w:r>
      <w:r>
        <w:t>ambalažu,</w:t>
      </w:r>
      <w:r>
        <w:rPr>
          <w:spacing w:val="40"/>
        </w:rPr>
        <w:t xml:space="preserve"> </w:t>
      </w:r>
      <w:r>
        <w:t>dijelove kućnog namještaja, opasni otpad i ostali iskoristivi otpad sukladno Zakonu.</w:t>
      </w:r>
    </w:p>
    <w:p w14:paraId="080C430E" w14:textId="77777777" w:rsidR="009942AA" w:rsidRDefault="00000000">
      <w:pPr>
        <w:pStyle w:val="Odlomakpopisa"/>
        <w:numPr>
          <w:ilvl w:val="0"/>
          <w:numId w:val="6"/>
        </w:numPr>
        <w:tabs>
          <w:tab w:val="left" w:pos="429"/>
        </w:tabs>
        <w:spacing w:before="1" w:line="252" w:lineRule="exact"/>
        <w:ind w:left="429" w:hanging="313"/>
      </w:pPr>
      <w:r>
        <w:t>Zabranjeno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onemogućavat</w:t>
      </w:r>
      <w:r>
        <w:rPr>
          <w:spacing w:val="-3"/>
        </w:rPr>
        <w:t xml:space="preserve"> </w:t>
      </w:r>
      <w:r>
        <w:t>pristup</w:t>
      </w:r>
      <w:r>
        <w:rPr>
          <w:spacing w:val="-5"/>
        </w:rPr>
        <w:t xml:space="preserve"> </w:t>
      </w:r>
      <w:r>
        <w:t>vozilu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odvoz</w:t>
      </w:r>
      <w:r>
        <w:rPr>
          <w:spacing w:val="-4"/>
        </w:rPr>
        <w:t xml:space="preserve"> </w:t>
      </w:r>
      <w:r>
        <w:rPr>
          <w:spacing w:val="-2"/>
        </w:rPr>
        <w:t>otpada.</w:t>
      </w:r>
    </w:p>
    <w:p w14:paraId="597521B0" w14:textId="77777777" w:rsidR="009942AA" w:rsidRDefault="00000000">
      <w:pPr>
        <w:pStyle w:val="Odlomakpopisa"/>
        <w:numPr>
          <w:ilvl w:val="0"/>
          <w:numId w:val="6"/>
        </w:numPr>
        <w:tabs>
          <w:tab w:val="left" w:pos="429"/>
        </w:tabs>
        <w:ind w:left="116" w:right="118" w:firstLine="0"/>
      </w:pPr>
      <w:r>
        <w:t>Spremnici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sadržavaju</w:t>
      </w:r>
      <w:r>
        <w:rPr>
          <w:spacing w:val="-3"/>
        </w:rPr>
        <w:t xml:space="preserve"> </w:t>
      </w:r>
      <w:r>
        <w:t>otpad</w:t>
      </w:r>
      <w:r>
        <w:rPr>
          <w:spacing w:val="-3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odgovara</w:t>
      </w:r>
      <w:r>
        <w:rPr>
          <w:spacing w:val="-3"/>
        </w:rPr>
        <w:t xml:space="preserve"> </w:t>
      </w:r>
      <w:r>
        <w:t>definiciji</w:t>
      </w:r>
      <w:r>
        <w:rPr>
          <w:spacing w:val="-2"/>
        </w:rPr>
        <w:t xml:space="preserve"> </w:t>
      </w:r>
      <w:r>
        <w:t>otpada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spremnik</w:t>
      </w:r>
      <w:r>
        <w:rPr>
          <w:spacing w:val="-3"/>
        </w:rPr>
        <w:t xml:space="preserve"> </w:t>
      </w:r>
      <w:r>
        <w:t>namijenjen</w:t>
      </w:r>
      <w:r>
        <w:rPr>
          <w:spacing w:val="-3"/>
        </w:rPr>
        <w:t xml:space="preserve"> </w:t>
      </w:r>
      <w:r>
        <w:t>i spremnici kojima nije omogućen pristup neće biti ispražnjeni.</w:t>
      </w:r>
    </w:p>
    <w:p w14:paraId="7D9A4037" w14:textId="77777777" w:rsidR="009942AA" w:rsidRDefault="00000000">
      <w:pPr>
        <w:pStyle w:val="Odlomakpopisa"/>
        <w:numPr>
          <w:ilvl w:val="0"/>
          <w:numId w:val="6"/>
        </w:numPr>
        <w:tabs>
          <w:tab w:val="left" w:pos="448"/>
        </w:tabs>
        <w:ind w:left="116" w:right="118" w:firstLine="0"/>
      </w:pPr>
      <w:r>
        <w:t>Korisnik usluge odgovara davatelju javne usluge za bilo koju vrstu štete uzrokovanu odlaganjem zabranjenih vrsta otpada u spremnike koji su namijenjeni za odvojeno prikupljanje otpada.“</w:t>
      </w:r>
    </w:p>
    <w:p w14:paraId="219E71AC" w14:textId="77777777" w:rsidR="009942AA" w:rsidRDefault="009942AA">
      <w:pPr>
        <w:pStyle w:val="Tijeloteksta"/>
        <w:ind w:left="0"/>
      </w:pPr>
    </w:p>
    <w:p w14:paraId="567B9858" w14:textId="77777777" w:rsidR="009942AA" w:rsidRDefault="009942AA">
      <w:pPr>
        <w:pStyle w:val="Tijeloteksta"/>
        <w:ind w:left="0"/>
      </w:pPr>
    </w:p>
    <w:p w14:paraId="5E903F09" w14:textId="77777777" w:rsidR="009942AA" w:rsidRDefault="009942AA">
      <w:pPr>
        <w:pStyle w:val="Tijeloteksta"/>
        <w:ind w:left="0"/>
      </w:pPr>
    </w:p>
    <w:p w14:paraId="5ECF18A8" w14:textId="77777777" w:rsidR="009942AA" w:rsidRDefault="00000000">
      <w:pPr>
        <w:pStyle w:val="Naslov1"/>
        <w:spacing w:line="252" w:lineRule="exact"/>
        <w:ind w:left="4144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10.</w:t>
      </w:r>
    </w:p>
    <w:p w14:paraId="49F1BD72" w14:textId="77777777" w:rsidR="009942AA" w:rsidRDefault="00000000">
      <w:pPr>
        <w:pStyle w:val="Tijeloteksta"/>
      </w:pPr>
      <w:r>
        <w:t xml:space="preserve">U članku 16. Odluke u stavku 1 iza riječi: „otpada“ dodaju se riječi </w:t>
      </w:r>
      <w:proofErr w:type="spellStart"/>
      <w:r>
        <w:t>reciklabilnog</w:t>
      </w:r>
      <w:proofErr w:type="spellEnd"/>
      <w:r>
        <w:t xml:space="preserve"> otpada i biootpada“. Nadalje se u članku 16. iza stavka 1. dodaju se stavci 2 i 3 koji glase:</w:t>
      </w:r>
    </w:p>
    <w:p w14:paraId="59FDA524" w14:textId="77777777" w:rsidR="009942AA" w:rsidRDefault="00000000">
      <w:pPr>
        <w:pStyle w:val="Odlomakpopisa"/>
        <w:numPr>
          <w:ilvl w:val="0"/>
          <w:numId w:val="5"/>
        </w:numPr>
        <w:tabs>
          <w:tab w:val="left" w:pos="431"/>
        </w:tabs>
        <w:ind w:right="118" w:firstLine="0"/>
      </w:pPr>
      <w:r>
        <w:t>U</w:t>
      </w:r>
      <w:r>
        <w:rPr>
          <w:spacing w:val="-4"/>
        </w:rPr>
        <w:t xml:space="preserve"> </w:t>
      </w:r>
      <w:r>
        <w:t>slučaju</w:t>
      </w:r>
      <w:r>
        <w:rPr>
          <w:spacing w:val="-1"/>
        </w:rPr>
        <w:t xml:space="preserve"> </w:t>
      </w:r>
      <w:r>
        <w:t>otuđenja</w:t>
      </w:r>
      <w:r>
        <w:rPr>
          <w:spacing w:val="-1"/>
        </w:rPr>
        <w:t xml:space="preserve"> </w:t>
      </w:r>
      <w:r>
        <w:t>dodijeljenog</w:t>
      </w:r>
      <w:r>
        <w:rPr>
          <w:spacing w:val="-3"/>
        </w:rPr>
        <w:t xml:space="preserve"> </w:t>
      </w:r>
      <w:r>
        <w:t>tipskog</w:t>
      </w:r>
      <w:r>
        <w:rPr>
          <w:spacing w:val="-3"/>
        </w:rPr>
        <w:t xml:space="preserve"> </w:t>
      </w:r>
      <w:r>
        <w:t>spremnika</w:t>
      </w:r>
      <w:r>
        <w:rPr>
          <w:spacing w:val="-3"/>
        </w:rPr>
        <w:t xml:space="preserve"> </w:t>
      </w:r>
      <w:r>
        <w:t>korisniku</w:t>
      </w:r>
      <w:r>
        <w:rPr>
          <w:spacing w:val="-1"/>
        </w:rPr>
        <w:t xml:space="preserve"> </w:t>
      </w:r>
      <w:r>
        <w:t>usluge</w:t>
      </w:r>
      <w:r>
        <w:rPr>
          <w:spacing w:val="-1"/>
        </w:rPr>
        <w:t xml:space="preserve"> </w:t>
      </w:r>
      <w:r>
        <w:t>osigurava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novi spremnik ukoliko korisnik usluge dostavi policijski zapisnik o prijavljenoj krađi.</w:t>
      </w:r>
    </w:p>
    <w:p w14:paraId="72B5310A" w14:textId="77777777" w:rsidR="009942AA" w:rsidRDefault="00000000">
      <w:pPr>
        <w:pStyle w:val="Odlomakpopisa"/>
        <w:numPr>
          <w:ilvl w:val="0"/>
          <w:numId w:val="5"/>
        </w:numPr>
        <w:tabs>
          <w:tab w:val="left" w:pos="459"/>
        </w:tabs>
        <w:spacing w:before="1"/>
        <w:ind w:right="120" w:firstLine="0"/>
      </w:pPr>
      <w:r>
        <w:t>U</w:t>
      </w:r>
      <w:r>
        <w:rPr>
          <w:spacing w:val="27"/>
        </w:rPr>
        <w:t xml:space="preserve"> </w:t>
      </w:r>
      <w:r>
        <w:t>protivnom</w:t>
      </w:r>
      <w:r>
        <w:rPr>
          <w:spacing w:val="29"/>
        </w:rPr>
        <w:t xml:space="preserve"> </w:t>
      </w:r>
      <w:r>
        <w:t>korisnik</w:t>
      </w:r>
      <w:r>
        <w:rPr>
          <w:spacing w:val="26"/>
        </w:rPr>
        <w:t xml:space="preserve"> </w:t>
      </w:r>
      <w:r>
        <w:t>usluge</w:t>
      </w:r>
      <w:r>
        <w:rPr>
          <w:spacing w:val="28"/>
        </w:rPr>
        <w:t xml:space="preserve"> </w:t>
      </w:r>
      <w:r>
        <w:t>dužan</w:t>
      </w:r>
      <w:r>
        <w:rPr>
          <w:spacing w:val="28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namiriti</w:t>
      </w:r>
      <w:r>
        <w:rPr>
          <w:spacing w:val="29"/>
        </w:rPr>
        <w:t xml:space="preserve"> </w:t>
      </w:r>
      <w:r>
        <w:t>davatelju</w:t>
      </w:r>
      <w:r>
        <w:rPr>
          <w:spacing w:val="28"/>
        </w:rPr>
        <w:t xml:space="preserve"> </w:t>
      </w:r>
      <w:r>
        <w:t>usluge</w:t>
      </w:r>
      <w:r>
        <w:rPr>
          <w:spacing w:val="28"/>
        </w:rPr>
        <w:t xml:space="preserve"> </w:t>
      </w:r>
      <w:r>
        <w:t>cijenu</w:t>
      </w:r>
      <w:r>
        <w:rPr>
          <w:spacing w:val="28"/>
        </w:rPr>
        <w:t xml:space="preserve"> </w:t>
      </w:r>
      <w:r>
        <w:t>novog</w:t>
      </w:r>
      <w:r>
        <w:rPr>
          <w:spacing w:val="28"/>
        </w:rPr>
        <w:t xml:space="preserve"> </w:t>
      </w:r>
      <w:r>
        <w:t>spremnika</w:t>
      </w:r>
      <w:r>
        <w:rPr>
          <w:spacing w:val="28"/>
        </w:rPr>
        <w:t xml:space="preserve"> </w:t>
      </w:r>
      <w:r>
        <w:t>prema računu ispostavljenom od strane davatelja usluge.“</w:t>
      </w:r>
    </w:p>
    <w:p w14:paraId="2C273A1B" w14:textId="77777777" w:rsidR="009942AA" w:rsidRDefault="00000000">
      <w:pPr>
        <w:pStyle w:val="Tijeloteksta"/>
      </w:pPr>
      <w:r>
        <w:t>U</w:t>
      </w:r>
      <w:r>
        <w:rPr>
          <w:spacing w:val="-6"/>
        </w:rPr>
        <w:t xml:space="preserve"> </w:t>
      </w:r>
      <w:r>
        <w:t>članku</w:t>
      </w:r>
      <w:r>
        <w:rPr>
          <w:spacing w:val="-2"/>
        </w:rPr>
        <w:t xml:space="preserve"> </w:t>
      </w:r>
      <w:r>
        <w:t>16.</w:t>
      </w:r>
      <w:r>
        <w:rPr>
          <w:spacing w:val="-6"/>
        </w:rPr>
        <w:t xml:space="preserve"> </w:t>
      </w:r>
      <w:r>
        <w:t>raniji</w:t>
      </w:r>
      <w:r>
        <w:rPr>
          <w:spacing w:val="-1"/>
        </w:rPr>
        <w:t xml:space="preserve"> </w:t>
      </w:r>
      <w:r>
        <w:t>stavak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postaje</w:t>
      </w:r>
      <w:r>
        <w:rPr>
          <w:spacing w:val="-4"/>
        </w:rPr>
        <w:t xml:space="preserve"> </w:t>
      </w:r>
      <w:r>
        <w:t>stavak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njemu</w:t>
      </w:r>
      <w:r>
        <w:rPr>
          <w:spacing w:val="-3"/>
        </w:rPr>
        <w:t xml:space="preserve"> </w:t>
      </w:r>
      <w:r>
        <w:t>brišu</w:t>
      </w:r>
      <w:r>
        <w:rPr>
          <w:spacing w:val="-2"/>
        </w:rPr>
        <w:t xml:space="preserve"> </w:t>
      </w:r>
      <w:r>
        <w:t>riječi:</w:t>
      </w:r>
      <w:r>
        <w:rPr>
          <w:spacing w:val="-2"/>
        </w:rPr>
        <w:t xml:space="preserve"> </w:t>
      </w:r>
      <w:r>
        <w:t>„“slučaju</w:t>
      </w:r>
      <w:r>
        <w:rPr>
          <w:spacing w:val="-2"/>
        </w:rPr>
        <w:t xml:space="preserve"> </w:t>
      </w:r>
      <w:r>
        <w:t>otuđenja</w:t>
      </w:r>
      <w:r>
        <w:rPr>
          <w:spacing w:val="-2"/>
        </w:rPr>
        <w:t xml:space="preserve"> ili“.</w:t>
      </w:r>
    </w:p>
    <w:p w14:paraId="77ECDFD1" w14:textId="77777777" w:rsidR="009942AA" w:rsidRDefault="009942AA">
      <w:pPr>
        <w:pStyle w:val="Tijeloteksta"/>
        <w:spacing w:before="252"/>
        <w:ind w:left="0"/>
      </w:pPr>
    </w:p>
    <w:p w14:paraId="5553561A" w14:textId="77777777" w:rsidR="009942AA" w:rsidRDefault="00000000">
      <w:pPr>
        <w:pStyle w:val="Naslov1"/>
        <w:spacing w:before="1" w:line="252" w:lineRule="exact"/>
        <w:ind w:left="0" w:right="4142"/>
        <w:jc w:val="right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11.</w:t>
      </w:r>
    </w:p>
    <w:p w14:paraId="791B02FA" w14:textId="77777777" w:rsidR="009942AA" w:rsidRDefault="00000000">
      <w:pPr>
        <w:pStyle w:val="Tijeloteksta"/>
        <w:spacing w:line="252" w:lineRule="exact"/>
        <w:ind w:left="0" w:right="4203"/>
        <w:jc w:val="right"/>
      </w:pPr>
      <w:r>
        <w:t>U</w:t>
      </w:r>
      <w:r>
        <w:rPr>
          <w:spacing w:val="-5"/>
        </w:rPr>
        <w:t xml:space="preserve"> </w:t>
      </w:r>
      <w:r>
        <w:t>članku</w:t>
      </w:r>
      <w:r>
        <w:rPr>
          <w:spacing w:val="-3"/>
        </w:rPr>
        <w:t xml:space="preserve"> </w:t>
      </w:r>
      <w:r>
        <w:t>17.</w:t>
      </w:r>
      <w:r>
        <w:rPr>
          <w:spacing w:val="-3"/>
        </w:rPr>
        <w:t xml:space="preserve"> </w:t>
      </w:r>
      <w:r>
        <w:t>Odluke</w:t>
      </w:r>
      <w:r>
        <w:rPr>
          <w:spacing w:val="-3"/>
        </w:rPr>
        <w:t xml:space="preserve"> </w:t>
      </w:r>
      <w:r>
        <w:t>dodaju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sljedeći</w:t>
      </w:r>
      <w:r>
        <w:rPr>
          <w:spacing w:val="-2"/>
        </w:rPr>
        <w:t xml:space="preserve"> </w:t>
      </w:r>
      <w:r>
        <w:t>stavci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glase:</w:t>
      </w:r>
    </w:p>
    <w:p w14:paraId="1C4E215D" w14:textId="77777777" w:rsidR="009942AA" w:rsidRDefault="00000000">
      <w:pPr>
        <w:pStyle w:val="Odlomakpopisa"/>
        <w:numPr>
          <w:ilvl w:val="0"/>
          <w:numId w:val="4"/>
        </w:numPr>
        <w:tabs>
          <w:tab w:val="left" w:pos="443"/>
        </w:tabs>
        <w:spacing w:before="1" w:line="252" w:lineRule="exact"/>
        <w:ind w:left="443" w:hanging="327"/>
      </w:pPr>
      <w:r>
        <w:t>Korisnik</w:t>
      </w:r>
      <w:r>
        <w:rPr>
          <w:spacing w:val="8"/>
        </w:rPr>
        <w:t xml:space="preserve"> </w:t>
      </w:r>
      <w:r>
        <w:t>usluge</w:t>
      </w:r>
      <w:r>
        <w:rPr>
          <w:spacing w:val="11"/>
        </w:rPr>
        <w:t xml:space="preserve"> </w:t>
      </w:r>
      <w:r>
        <w:t>ima</w:t>
      </w:r>
      <w:r>
        <w:rPr>
          <w:spacing w:val="10"/>
        </w:rPr>
        <w:t xml:space="preserve"> </w:t>
      </w:r>
      <w:r>
        <w:t>pravo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zamjenu</w:t>
      </w:r>
      <w:r>
        <w:rPr>
          <w:spacing w:val="10"/>
        </w:rPr>
        <w:t xml:space="preserve"> </w:t>
      </w:r>
      <w:r>
        <w:t>spremnika</w:t>
      </w:r>
      <w:r>
        <w:rPr>
          <w:spacing w:val="9"/>
        </w:rPr>
        <w:t xml:space="preserve"> </w:t>
      </w:r>
      <w:r>
        <w:t>nakon</w:t>
      </w:r>
      <w:r>
        <w:rPr>
          <w:spacing w:val="11"/>
        </w:rPr>
        <w:t xml:space="preserve"> </w:t>
      </w:r>
      <w:r>
        <w:t>isteka</w:t>
      </w:r>
      <w:r>
        <w:rPr>
          <w:spacing w:val="10"/>
        </w:rPr>
        <w:t xml:space="preserve"> </w:t>
      </w:r>
      <w:r>
        <w:t>roka</w:t>
      </w:r>
      <w:r>
        <w:rPr>
          <w:spacing w:val="11"/>
        </w:rPr>
        <w:t xml:space="preserve"> </w:t>
      </w:r>
      <w:r>
        <w:t>od</w:t>
      </w:r>
      <w:r>
        <w:rPr>
          <w:spacing w:val="11"/>
        </w:rPr>
        <w:t xml:space="preserve"> </w:t>
      </w:r>
      <w:r>
        <w:t>pet</w:t>
      </w:r>
      <w:r>
        <w:rPr>
          <w:spacing w:val="11"/>
        </w:rPr>
        <w:t xml:space="preserve"> </w:t>
      </w:r>
      <w:r>
        <w:t>godina,</w:t>
      </w:r>
      <w:r>
        <w:rPr>
          <w:spacing w:val="11"/>
        </w:rPr>
        <w:t xml:space="preserve"> </w:t>
      </w:r>
      <w:r>
        <w:t>računajući</w:t>
      </w:r>
      <w:r>
        <w:rPr>
          <w:spacing w:val="12"/>
        </w:rPr>
        <w:t xml:space="preserve"> </w:t>
      </w:r>
      <w:r>
        <w:rPr>
          <w:spacing w:val="-5"/>
        </w:rPr>
        <w:t>od</w:t>
      </w:r>
    </w:p>
    <w:p w14:paraId="7C62C007" w14:textId="77777777" w:rsidR="009942AA" w:rsidRDefault="00000000">
      <w:pPr>
        <w:pStyle w:val="Tijeloteksta"/>
        <w:spacing w:line="252" w:lineRule="exact"/>
      </w:pPr>
      <w:r>
        <w:t>dana</w:t>
      </w:r>
      <w:r>
        <w:rPr>
          <w:spacing w:val="-5"/>
        </w:rPr>
        <w:t xml:space="preserve"> </w:t>
      </w:r>
      <w:r>
        <w:t>preuzimanja</w:t>
      </w:r>
      <w:r>
        <w:rPr>
          <w:spacing w:val="-4"/>
        </w:rPr>
        <w:t xml:space="preserve"> </w:t>
      </w:r>
      <w:r>
        <w:rPr>
          <w:spacing w:val="-2"/>
        </w:rPr>
        <w:t>spremnika.</w:t>
      </w:r>
    </w:p>
    <w:p w14:paraId="736DC52D" w14:textId="77777777" w:rsidR="009942AA" w:rsidRDefault="00000000">
      <w:pPr>
        <w:pStyle w:val="Odlomakpopisa"/>
        <w:numPr>
          <w:ilvl w:val="0"/>
          <w:numId w:val="4"/>
        </w:numPr>
        <w:tabs>
          <w:tab w:val="left" w:pos="453"/>
        </w:tabs>
        <w:spacing w:before="1"/>
        <w:ind w:left="116" w:right="119" w:firstLine="0"/>
      </w:pPr>
      <w:r>
        <w:t>Davatelj usluge će osigurati korisniku usluge propisani ispravan spremnik temeljem podnesenog zahtjeva, a sukladno važećoj Izjavi.</w:t>
      </w:r>
    </w:p>
    <w:p w14:paraId="55323A45" w14:textId="77777777" w:rsidR="009942AA" w:rsidRDefault="00000000">
      <w:pPr>
        <w:pStyle w:val="Odlomakpopisa"/>
        <w:numPr>
          <w:ilvl w:val="0"/>
          <w:numId w:val="4"/>
        </w:numPr>
        <w:tabs>
          <w:tab w:val="left" w:pos="419"/>
        </w:tabs>
        <w:spacing w:line="251" w:lineRule="exact"/>
        <w:ind w:left="419" w:hanging="303"/>
      </w:pPr>
      <w:r>
        <w:rPr>
          <w:spacing w:val="-2"/>
        </w:rPr>
        <w:t>Davatelj</w:t>
      </w:r>
      <w:r>
        <w:rPr>
          <w:spacing w:val="-1"/>
        </w:rPr>
        <w:t xml:space="preserve"> </w:t>
      </w:r>
      <w:r>
        <w:rPr>
          <w:spacing w:val="-2"/>
        </w:rPr>
        <w:t>usluge</w:t>
      </w:r>
      <w:r>
        <w:t xml:space="preserve"> </w:t>
      </w:r>
      <w:r>
        <w:rPr>
          <w:spacing w:val="-2"/>
        </w:rPr>
        <w:t>osigurava</w:t>
      </w:r>
      <w:r>
        <w:rPr>
          <w:spacing w:val="1"/>
        </w:rPr>
        <w:t xml:space="preserve"> </w:t>
      </w:r>
      <w:r>
        <w:rPr>
          <w:spacing w:val="-2"/>
        </w:rPr>
        <w:t>isporuku</w:t>
      </w:r>
      <w:r>
        <w:t xml:space="preserve"> </w:t>
      </w:r>
      <w:r>
        <w:rPr>
          <w:spacing w:val="-2"/>
        </w:rPr>
        <w:t>jednog</w:t>
      </w:r>
      <w:r>
        <w:rPr>
          <w:spacing w:val="1"/>
        </w:rPr>
        <w:t xml:space="preserve"> </w:t>
      </w:r>
      <w:r>
        <w:rPr>
          <w:spacing w:val="-2"/>
        </w:rPr>
        <w:t>spremnika</w:t>
      </w:r>
      <w:r>
        <w:t xml:space="preserve"> </w:t>
      </w:r>
      <w:r>
        <w:rPr>
          <w:spacing w:val="-2"/>
        </w:rPr>
        <w:t>sukladno</w:t>
      </w:r>
      <w:r>
        <w:t xml:space="preserve"> </w:t>
      </w:r>
      <w:r>
        <w:rPr>
          <w:spacing w:val="-2"/>
        </w:rPr>
        <w:t>potrebama</w:t>
      </w:r>
      <w:r>
        <w:rPr>
          <w:spacing w:val="1"/>
        </w:rPr>
        <w:t xml:space="preserve"> </w:t>
      </w:r>
      <w:r>
        <w:rPr>
          <w:spacing w:val="-2"/>
        </w:rPr>
        <w:t>korisnika,</w:t>
      </w:r>
      <w:r>
        <w:t xml:space="preserve"> </w:t>
      </w:r>
      <w:r>
        <w:rPr>
          <w:spacing w:val="-2"/>
        </w:rPr>
        <w:t>u</w:t>
      </w:r>
      <w:r>
        <w:rPr>
          <w:spacing w:val="1"/>
        </w:rPr>
        <w:t xml:space="preserve"> </w:t>
      </w:r>
      <w:r>
        <w:rPr>
          <w:spacing w:val="-2"/>
        </w:rPr>
        <w:t>primjerenom</w:t>
      </w:r>
    </w:p>
    <w:p w14:paraId="02F24AB4" w14:textId="77777777" w:rsidR="009942AA" w:rsidRDefault="00000000">
      <w:pPr>
        <w:pStyle w:val="Tijeloteksta"/>
        <w:spacing w:before="2" w:line="253" w:lineRule="exact"/>
      </w:pPr>
      <w:r>
        <w:t>roku,</w:t>
      </w:r>
      <w:r>
        <w:rPr>
          <w:spacing w:val="-4"/>
        </w:rPr>
        <w:t xml:space="preserve"> </w:t>
      </w:r>
      <w:r>
        <w:t>ovisno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svojim</w:t>
      </w:r>
      <w:r>
        <w:rPr>
          <w:spacing w:val="-5"/>
        </w:rPr>
        <w:t xml:space="preserve"> </w:t>
      </w:r>
      <w:r>
        <w:t>financijskim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tehničkim</w:t>
      </w:r>
      <w:r>
        <w:rPr>
          <w:spacing w:val="-4"/>
        </w:rPr>
        <w:t xml:space="preserve"> </w:t>
      </w:r>
      <w:r>
        <w:rPr>
          <w:spacing w:val="-2"/>
        </w:rPr>
        <w:t>mogućnostima.</w:t>
      </w:r>
    </w:p>
    <w:p w14:paraId="24288281" w14:textId="77777777" w:rsidR="009942AA" w:rsidRDefault="00000000">
      <w:pPr>
        <w:pStyle w:val="Odlomakpopisa"/>
        <w:numPr>
          <w:ilvl w:val="0"/>
          <w:numId w:val="4"/>
        </w:numPr>
        <w:tabs>
          <w:tab w:val="left" w:pos="434"/>
        </w:tabs>
        <w:ind w:left="434" w:hanging="318"/>
      </w:pPr>
      <w:r>
        <w:t>U</w:t>
      </w:r>
      <w:r>
        <w:rPr>
          <w:spacing w:val="-5"/>
        </w:rPr>
        <w:t xml:space="preserve"> </w:t>
      </w:r>
      <w:r>
        <w:t>slučaju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korisnik usluge</w:t>
      </w:r>
      <w:r>
        <w:rPr>
          <w:spacing w:val="-1"/>
        </w:rPr>
        <w:t xml:space="preserve"> </w:t>
      </w:r>
      <w:r>
        <w:t>prema</w:t>
      </w:r>
      <w:r>
        <w:rPr>
          <w:spacing w:val="1"/>
        </w:rPr>
        <w:t xml:space="preserve"> </w:t>
      </w:r>
      <w:r>
        <w:t>Davatelju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ima</w:t>
      </w:r>
      <w:r>
        <w:rPr>
          <w:spacing w:val="-1"/>
        </w:rPr>
        <w:t xml:space="preserve"> </w:t>
      </w:r>
      <w:r>
        <w:t>nepodmirene</w:t>
      </w:r>
      <w:r>
        <w:rPr>
          <w:spacing w:val="1"/>
        </w:rPr>
        <w:t xml:space="preserve"> </w:t>
      </w:r>
      <w:r>
        <w:t>obveze</w:t>
      </w:r>
      <w:r>
        <w:rPr>
          <w:spacing w:val="1"/>
        </w:rPr>
        <w:t xml:space="preserve"> </w:t>
      </w:r>
      <w:r>
        <w:t>starije</w:t>
      </w:r>
      <w:r>
        <w:rPr>
          <w:spacing w:val="2"/>
        </w:rPr>
        <w:t xml:space="preserve"> </w:t>
      </w:r>
      <w:r>
        <w:t>od 180</w:t>
      </w:r>
      <w:r>
        <w:rPr>
          <w:spacing w:val="1"/>
        </w:rPr>
        <w:t xml:space="preserve"> </w:t>
      </w:r>
      <w:r>
        <w:rPr>
          <w:spacing w:val="-2"/>
        </w:rPr>
        <w:t>dana,</w:t>
      </w:r>
    </w:p>
    <w:p w14:paraId="412361A9" w14:textId="77777777" w:rsidR="009942AA" w:rsidRDefault="00000000">
      <w:pPr>
        <w:pStyle w:val="Tijeloteksta"/>
        <w:spacing w:before="1" w:line="252" w:lineRule="exact"/>
      </w:pPr>
      <w:r>
        <w:t>obvezan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iste</w:t>
      </w:r>
      <w:r>
        <w:rPr>
          <w:spacing w:val="-7"/>
        </w:rPr>
        <w:t xml:space="preserve"> </w:t>
      </w:r>
      <w:r>
        <w:t>podmiriti</w:t>
      </w:r>
      <w:r>
        <w:rPr>
          <w:spacing w:val="-3"/>
        </w:rPr>
        <w:t xml:space="preserve"> </w:t>
      </w:r>
      <w:r>
        <w:t>prije</w:t>
      </w:r>
      <w:r>
        <w:rPr>
          <w:spacing w:val="-7"/>
        </w:rPr>
        <w:t xml:space="preserve"> </w:t>
      </w:r>
      <w:r>
        <w:t>dogovorene</w:t>
      </w:r>
      <w:r>
        <w:rPr>
          <w:spacing w:val="-5"/>
        </w:rPr>
        <w:t xml:space="preserve"> </w:t>
      </w:r>
      <w:r>
        <w:t>primopredaje</w:t>
      </w:r>
      <w:r>
        <w:rPr>
          <w:spacing w:val="-4"/>
        </w:rPr>
        <w:t xml:space="preserve"> </w:t>
      </w:r>
      <w:r>
        <w:rPr>
          <w:spacing w:val="-2"/>
        </w:rPr>
        <w:t>spremnika.</w:t>
      </w:r>
    </w:p>
    <w:p w14:paraId="0566763A" w14:textId="77777777" w:rsidR="009942AA" w:rsidRDefault="00000000">
      <w:pPr>
        <w:pStyle w:val="Odlomakpopisa"/>
        <w:numPr>
          <w:ilvl w:val="0"/>
          <w:numId w:val="4"/>
        </w:numPr>
        <w:tabs>
          <w:tab w:val="left" w:pos="435"/>
        </w:tabs>
        <w:spacing w:line="252" w:lineRule="exact"/>
        <w:ind w:left="435" w:hanging="319"/>
      </w:pPr>
      <w:r>
        <w:t>Ukoliko</w:t>
      </w:r>
      <w:r>
        <w:rPr>
          <w:spacing w:val="1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korisnik</w:t>
      </w:r>
      <w:r>
        <w:rPr>
          <w:spacing w:val="3"/>
        </w:rPr>
        <w:t xml:space="preserve"> </w:t>
      </w:r>
      <w:r>
        <w:t>usluge</w:t>
      </w:r>
      <w:r>
        <w:rPr>
          <w:spacing w:val="4"/>
        </w:rPr>
        <w:t xml:space="preserve"> </w:t>
      </w:r>
      <w:r>
        <w:t>odluči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promjenu</w:t>
      </w:r>
      <w:r>
        <w:rPr>
          <w:spacing w:val="4"/>
        </w:rPr>
        <w:t xml:space="preserve"> </w:t>
      </w:r>
      <w:r>
        <w:t>veličine</w:t>
      </w:r>
      <w:r>
        <w:rPr>
          <w:spacing w:val="3"/>
        </w:rPr>
        <w:t xml:space="preserve"> </w:t>
      </w:r>
      <w:r>
        <w:t>spremnika</w:t>
      </w:r>
      <w:r>
        <w:rPr>
          <w:spacing w:val="4"/>
        </w:rPr>
        <w:t xml:space="preserve"> </w:t>
      </w:r>
      <w:r>
        <w:t>dužan</w:t>
      </w:r>
      <w:r>
        <w:rPr>
          <w:spacing w:val="1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vratiti</w:t>
      </w:r>
      <w:r>
        <w:rPr>
          <w:spacing w:val="5"/>
        </w:rPr>
        <w:t xml:space="preserve"> </w:t>
      </w:r>
      <w:r>
        <w:t>spremnik</w:t>
      </w:r>
      <w:r>
        <w:rPr>
          <w:spacing w:val="4"/>
        </w:rPr>
        <w:t xml:space="preserve"> </w:t>
      </w:r>
      <w:r>
        <w:rPr>
          <w:spacing w:val="-2"/>
        </w:rPr>
        <w:t>kojeg</w:t>
      </w:r>
    </w:p>
    <w:p w14:paraId="46D23CC7" w14:textId="77777777" w:rsidR="009942AA" w:rsidRDefault="00000000">
      <w:pPr>
        <w:pStyle w:val="Tijeloteksta"/>
        <w:spacing w:line="252" w:lineRule="exact"/>
      </w:pPr>
      <w:r>
        <w:t>je</w:t>
      </w:r>
      <w:r>
        <w:rPr>
          <w:spacing w:val="-5"/>
        </w:rPr>
        <w:t xml:space="preserve"> </w:t>
      </w:r>
      <w:r>
        <w:t>koristio,</w:t>
      </w:r>
      <w:r>
        <w:rPr>
          <w:spacing w:val="-3"/>
        </w:rPr>
        <w:t xml:space="preserve"> </w:t>
      </w:r>
      <w:r>
        <w:t>ukoliko</w:t>
      </w:r>
      <w:r>
        <w:rPr>
          <w:spacing w:val="-2"/>
        </w:rPr>
        <w:t xml:space="preserve"> </w:t>
      </w:r>
      <w:r>
        <w:t>ga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dobio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Davatelja</w:t>
      </w:r>
      <w:r>
        <w:rPr>
          <w:spacing w:val="-3"/>
        </w:rPr>
        <w:t xml:space="preserve"> </w:t>
      </w:r>
      <w:r>
        <w:t>usluge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svom</w:t>
      </w:r>
      <w:r>
        <w:rPr>
          <w:spacing w:val="-3"/>
        </w:rPr>
        <w:t xml:space="preserve"> </w:t>
      </w:r>
      <w:r>
        <w:t>trošku</w:t>
      </w:r>
      <w:r>
        <w:rPr>
          <w:spacing w:val="-1"/>
        </w:rPr>
        <w:t xml:space="preserve"> </w:t>
      </w:r>
      <w:r>
        <w:t>nabaviti</w:t>
      </w:r>
      <w:r>
        <w:rPr>
          <w:spacing w:val="-1"/>
        </w:rPr>
        <w:t xml:space="preserve"> </w:t>
      </w:r>
      <w:r>
        <w:t>novi</w:t>
      </w:r>
      <w:r>
        <w:rPr>
          <w:spacing w:val="-5"/>
        </w:rPr>
        <w:t xml:space="preserve"> </w:t>
      </w:r>
      <w:r>
        <w:t>željene</w:t>
      </w:r>
      <w:r>
        <w:rPr>
          <w:spacing w:val="-2"/>
        </w:rPr>
        <w:t xml:space="preserve"> veličine.</w:t>
      </w:r>
    </w:p>
    <w:p w14:paraId="0A72707E" w14:textId="77777777" w:rsidR="009942AA" w:rsidRDefault="009942AA">
      <w:pPr>
        <w:spacing w:line="252" w:lineRule="exact"/>
        <w:sectPr w:rsidR="009942AA">
          <w:pgSz w:w="11910" w:h="16840"/>
          <w:pgMar w:top="1320" w:right="1300" w:bottom="280" w:left="1300" w:header="720" w:footer="720" w:gutter="0"/>
          <w:cols w:space="720"/>
        </w:sectPr>
      </w:pPr>
    </w:p>
    <w:p w14:paraId="63524F36" w14:textId="77777777" w:rsidR="009942AA" w:rsidRDefault="00000000">
      <w:pPr>
        <w:pStyle w:val="Naslov1"/>
        <w:spacing w:before="76"/>
        <w:ind w:left="4144"/>
      </w:pPr>
      <w:r>
        <w:lastRenderedPageBreak/>
        <w:t>Članak</w:t>
      </w:r>
      <w:r>
        <w:rPr>
          <w:spacing w:val="-6"/>
        </w:rPr>
        <w:t xml:space="preserve"> </w:t>
      </w:r>
      <w:r>
        <w:rPr>
          <w:spacing w:val="-5"/>
        </w:rPr>
        <w:t>12.</w:t>
      </w:r>
    </w:p>
    <w:p w14:paraId="67B5C8B8" w14:textId="77777777" w:rsidR="009942AA" w:rsidRDefault="009942AA">
      <w:pPr>
        <w:pStyle w:val="Tijeloteksta"/>
        <w:spacing w:before="1"/>
        <w:ind w:left="0"/>
        <w:rPr>
          <w:b/>
        </w:rPr>
      </w:pPr>
    </w:p>
    <w:p w14:paraId="43E22F95" w14:textId="77777777" w:rsidR="009942AA" w:rsidRDefault="00000000">
      <w:pPr>
        <w:pStyle w:val="Tijeloteksta"/>
      </w:pPr>
      <w:r>
        <w:t>U</w:t>
      </w:r>
      <w:r>
        <w:rPr>
          <w:spacing w:val="-3"/>
        </w:rPr>
        <w:t xml:space="preserve"> </w:t>
      </w:r>
      <w:r>
        <w:t>članku</w:t>
      </w:r>
      <w:r>
        <w:rPr>
          <w:spacing w:val="-1"/>
        </w:rPr>
        <w:t xml:space="preserve"> </w:t>
      </w:r>
      <w:r>
        <w:t>18.</w:t>
      </w:r>
      <w:r>
        <w:rPr>
          <w:spacing w:val="-1"/>
        </w:rPr>
        <w:t xml:space="preserve"> </w:t>
      </w:r>
      <w:r>
        <w:t>Odluke</w:t>
      </w:r>
      <w:r>
        <w:rPr>
          <w:spacing w:val="-3"/>
        </w:rPr>
        <w:t xml:space="preserve"> </w:t>
      </w:r>
      <w:r>
        <w:t>stavak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mijenja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glasi:</w:t>
      </w:r>
    </w:p>
    <w:p w14:paraId="574840D1" w14:textId="77777777" w:rsidR="009942AA" w:rsidRDefault="00000000">
      <w:pPr>
        <w:pStyle w:val="Odlomakpopisa"/>
        <w:numPr>
          <w:ilvl w:val="0"/>
          <w:numId w:val="3"/>
        </w:numPr>
        <w:tabs>
          <w:tab w:val="left" w:pos="429"/>
        </w:tabs>
        <w:spacing w:before="1" w:line="252" w:lineRule="exact"/>
        <w:ind w:left="429" w:hanging="313"/>
      </w:pPr>
      <w:r>
        <w:t>Učestalost</w:t>
      </w:r>
      <w:r>
        <w:rPr>
          <w:spacing w:val="-9"/>
        </w:rPr>
        <w:t xml:space="preserve"> </w:t>
      </w:r>
      <w:r>
        <w:t>odvoza</w:t>
      </w:r>
      <w:r>
        <w:rPr>
          <w:spacing w:val="-4"/>
        </w:rPr>
        <w:t xml:space="preserve"> </w:t>
      </w:r>
      <w:r>
        <w:t>otpada</w:t>
      </w:r>
      <w:r>
        <w:rPr>
          <w:spacing w:val="-4"/>
        </w:rPr>
        <w:t xml:space="preserve"> </w:t>
      </w:r>
      <w:r>
        <w:t>određuje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skladu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sljedećom</w:t>
      </w:r>
      <w:r>
        <w:rPr>
          <w:spacing w:val="-6"/>
        </w:rPr>
        <w:t xml:space="preserve"> </w:t>
      </w:r>
      <w:r>
        <w:t>minimalnom</w:t>
      </w:r>
      <w:r>
        <w:rPr>
          <w:spacing w:val="-3"/>
        </w:rPr>
        <w:t xml:space="preserve"> </w:t>
      </w:r>
      <w:r>
        <w:rPr>
          <w:spacing w:val="-2"/>
        </w:rPr>
        <w:t>učestalošću:</w:t>
      </w:r>
    </w:p>
    <w:p w14:paraId="09EB7C07" w14:textId="77777777" w:rsidR="009942AA" w:rsidRDefault="00000000">
      <w:pPr>
        <w:pStyle w:val="Odlomakpopisa"/>
        <w:numPr>
          <w:ilvl w:val="1"/>
          <w:numId w:val="3"/>
        </w:numPr>
        <w:tabs>
          <w:tab w:val="left" w:pos="824"/>
        </w:tabs>
        <w:spacing w:line="252" w:lineRule="exact"/>
        <w:ind w:left="824"/>
      </w:pPr>
      <w:r>
        <w:t>miješani</w:t>
      </w:r>
      <w:r>
        <w:rPr>
          <w:spacing w:val="-5"/>
        </w:rPr>
        <w:t xml:space="preserve"> </w:t>
      </w:r>
      <w:r>
        <w:t>komunalni</w:t>
      </w:r>
      <w:r>
        <w:rPr>
          <w:spacing w:val="-4"/>
        </w:rPr>
        <w:t xml:space="preserve"> </w:t>
      </w:r>
      <w:r>
        <w:t>otpad</w:t>
      </w:r>
      <w:r>
        <w:rPr>
          <w:spacing w:val="-2"/>
        </w:rPr>
        <w:t xml:space="preserve"> </w:t>
      </w:r>
      <w:r>
        <w:t>jednom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dva</w:t>
      </w:r>
      <w:r>
        <w:rPr>
          <w:spacing w:val="-4"/>
        </w:rPr>
        <w:t xml:space="preserve"> </w:t>
      </w:r>
      <w:r>
        <w:rPr>
          <w:spacing w:val="-2"/>
        </w:rPr>
        <w:t>tjedna,</w:t>
      </w:r>
    </w:p>
    <w:p w14:paraId="2A01D3D0" w14:textId="77777777" w:rsidR="009942AA" w:rsidRDefault="00000000">
      <w:pPr>
        <w:pStyle w:val="Odlomakpopisa"/>
        <w:numPr>
          <w:ilvl w:val="1"/>
          <w:numId w:val="3"/>
        </w:numPr>
        <w:tabs>
          <w:tab w:val="left" w:pos="824"/>
        </w:tabs>
        <w:ind w:right="118" w:firstLine="0"/>
      </w:pPr>
      <w:r>
        <w:t>biootpad</w:t>
      </w:r>
      <w:r>
        <w:rPr>
          <w:spacing w:val="80"/>
        </w:rPr>
        <w:t xml:space="preserve"> </w:t>
      </w:r>
      <w:r>
        <w:t>iz biorazgradivog komunalnog otpada</w:t>
      </w:r>
      <w:r>
        <w:rPr>
          <w:spacing w:val="80"/>
        </w:rPr>
        <w:t xml:space="preserve"> </w:t>
      </w:r>
      <w:r>
        <w:t>jednom tjedno (osim korisnika usluge koji</w:t>
      </w:r>
      <w:r>
        <w:rPr>
          <w:spacing w:val="40"/>
        </w:rPr>
        <w:t xml:space="preserve"> </w:t>
      </w:r>
      <w:r>
        <w:t xml:space="preserve">samostalno </w:t>
      </w:r>
      <w:proofErr w:type="spellStart"/>
      <w:r>
        <w:t>kompostiraju</w:t>
      </w:r>
      <w:proofErr w:type="spellEnd"/>
      <w:r>
        <w:t xml:space="preserve"> biootpad)</w:t>
      </w:r>
    </w:p>
    <w:p w14:paraId="2327A00A" w14:textId="77777777" w:rsidR="009942AA" w:rsidRDefault="00000000">
      <w:pPr>
        <w:pStyle w:val="Odlomakpopisa"/>
        <w:numPr>
          <w:ilvl w:val="1"/>
          <w:numId w:val="3"/>
        </w:numPr>
        <w:tabs>
          <w:tab w:val="left" w:pos="824"/>
        </w:tabs>
        <w:spacing w:line="480" w:lineRule="auto"/>
        <w:ind w:right="2097" w:firstLine="0"/>
      </w:pPr>
      <w:proofErr w:type="spellStart"/>
      <w:r>
        <w:t>reciklabilni</w:t>
      </w:r>
      <w:proofErr w:type="spellEnd"/>
      <w:r>
        <w:rPr>
          <w:spacing w:val="-3"/>
        </w:rPr>
        <w:t xml:space="preserve"> </w:t>
      </w:r>
      <w:r>
        <w:t>komunalni</w:t>
      </w:r>
      <w:r>
        <w:rPr>
          <w:spacing w:val="-3"/>
        </w:rPr>
        <w:t xml:space="preserve"> </w:t>
      </w:r>
      <w:r>
        <w:t>otpad</w:t>
      </w:r>
      <w:r>
        <w:rPr>
          <w:spacing w:val="-4"/>
        </w:rPr>
        <w:t xml:space="preserve"> </w:t>
      </w:r>
      <w:r>
        <w:t>(plastika,</w:t>
      </w:r>
      <w:r>
        <w:rPr>
          <w:spacing w:val="-2"/>
        </w:rPr>
        <w:t xml:space="preserve"> </w:t>
      </w:r>
      <w:r>
        <w:t>papir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karton)</w:t>
      </w:r>
      <w:r>
        <w:rPr>
          <w:spacing w:val="-5"/>
        </w:rPr>
        <w:t xml:space="preserve"> </w:t>
      </w:r>
      <w:r>
        <w:t>jednom</w:t>
      </w:r>
      <w:r>
        <w:rPr>
          <w:spacing w:val="-5"/>
        </w:rPr>
        <w:t xml:space="preserve"> </w:t>
      </w:r>
      <w:r>
        <w:t>mjesečno, Nadalje se u članku 18. iza stavka 2. dodaju stavci 3 i 4 koji glase:</w:t>
      </w:r>
    </w:p>
    <w:p w14:paraId="4233726E" w14:textId="77777777" w:rsidR="009942AA" w:rsidRDefault="00000000">
      <w:pPr>
        <w:pStyle w:val="Odlomakpopisa"/>
        <w:numPr>
          <w:ilvl w:val="0"/>
          <w:numId w:val="3"/>
        </w:numPr>
        <w:tabs>
          <w:tab w:val="left" w:pos="429"/>
        </w:tabs>
        <w:spacing w:before="1" w:line="252" w:lineRule="exact"/>
        <w:ind w:left="429" w:hanging="313"/>
        <w:jc w:val="both"/>
      </w:pPr>
      <w:r>
        <w:t>Otpadno</w:t>
      </w:r>
      <w:r>
        <w:rPr>
          <w:spacing w:val="-8"/>
        </w:rPr>
        <w:t xml:space="preserve"> </w:t>
      </w:r>
      <w:r>
        <w:t>staklo</w:t>
      </w:r>
      <w:r>
        <w:rPr>
          <w:spacing w:val="-3"/>
        </w:rPr>
        <w:t xml:space="preserve"> </w:t>
      </w:r>
      <w:r>
        <w:t>odvozi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godišnjem</w:t>
      </w:r>
      <w:r>
        <w:rPr>
          <w:spacing w:val="-4"/>
        </w:rPr>
        <w:t xml:space="preserve"> </w:t>
      </w:r>
      <w:r>
        <w:t>Planu</w:t>
      </w:r>
      <w:r>
        <w:rPr>
          <w:spacing w:val="-4"/>
        </w:rPr>
        <w:t xml:space="preserve"> </w:t>
      </w:r>
      <w:r>
        <w:t>odvoza</w:t>
      </w:r>
      <w:r>
        <w:rPr>
          <w:spacing w:val="-3"/>
        </w:rPr>
        <w:t xml:space="preserve"> </w:t>
      </w:r>
      <w:r>
        <w:t>Davatelja</w:t>
      </w:r>
      <w:r>
        <w:rPr>
          <w:spacing w:val="-3"/>
        </w:rPr>
        <w:t xml:space="preserve"> </w:t>
      </w:r>
      <w:r>
        <w:rPr>
          <w:spacing w:val="-2"/>
        </w:rPr>
        <w:t>usluge.</w:t>
      </w:r>
    </w:p>
    <w:p w14:paraId="4AB9B4C9" w14:textId="77777777" w:rsidR="009942AA" w:rsidRDefault="00000000">
      <w:pPr>
        <w:pStyle w:val="Odlomakpopisa"/>
        <w:numPr>
          <w:ilvl w:val="0"/>
          <w:numId w:val="3"/>
        </w:numPr>
        <w:tabs>
          <w:tab w:val="left" w:pos="438"/>
        </w:tabs>
        <w:ind w:left="116" w:right="112" w:firstLine="0"/>
        <w:jc w:val="both"/>
      </w:pPr>
      <w:r>
        <w:t>Broj odvoza spremnika na obračunskom mjestu/mjestu primopredaje korisnika usluge određuje se prema godišnjem Planu odvoza Davatelja usluge koji je u skladu s minimalnom učestalosti odvoza ili ugovorno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korisnikom</w:t>
      </w:r>
      <w:r>
        <w:rPr>
          <w:spacing w:val="-9"/>
        </w:rPr>
        <w:t xml:space="preserve"> </w:t>
      </w:r>
      <w:r>
        <w:t>usluge</w:t>
      </w:r>
      <w:r>
        <w:rPr>
          <w:spacing w:val="-9"/>
        </w:rPr>
        <w:t xml:space="preserve"> </w:t>
      </w:r>
      <w:r>
        <w:t>koji</w:t>
      </w:r>
      <w:r>
        <w:rPr>
          <w:spacing w:val="-9"/>
        </w:rPr>
        <w:t xml:space="preserve"> </w:t>
      </w:r>
      <w:r>
        <w:t>nije</w:t>
      </w:r>
      <w:r>
        <w:rPr>
          <w:spacing w:val="-9"/>
        </w:rPr>
        <w:t xml:space="preserve"> </w:t>
      </w:r>
      <w:r>
        <w:t>kućanstvo</w:t>
      </w:r>
      <w:r>
        <w:rPr>
          <w:spacing w:val="-10"/>
        </w:rPr>
        <w:t xml:space="preserve"> </w:t>
      </w:r>
      <w:r>
        <w:t>uz</w:t>
      </w:r>
      <w:r>
        <w:rPr>
          <w:spacing w:val="-9"/>
        </w:rPr>
        <w:t xml:space="preserve"> </w:t>
      </w:r>
      <w:r>
        <w:t>dodatno</w:t>
      </w:r>
      <w:r>
        <w:rPr>
          <w:spacing w:val="-10"/>
        </w:rPr>
        <w:t xml:space="preserve"> </w:t>
      </w:r>
      <w:r>
        <w:t>plaćanje</w:t>
      </w:r>
      <w:r>
        <w:rPr>
          <w:spacing w:val="-9"/>
        </w:rPr>
        <w:t xml:space="preserve"> </w:t>
      </w:r>
      <w:r>
        <w:t>usluge.</w:t>
      </w:r>
      <w:r>
        <w:rPr>
          <w:spacing w:val="-9"/>
        </w:rPr>
        <w:t xml:space="preserve"> </w:t>
      </w:r>
      <w:r>
        <w:t>Davatelj</w:t>
      </w:r>
      <w:r>
        <w:rPr>
          <w:spacing w:val="-9"/>
        </w:rPr>
        <w:t xml:space="preserve"> </w:t>
      </w:r>
      <w:r>
        <w:t>usluge</w:t>
      </w:r>
      <w:r>
        <w:rPr>
          <w:spacing w:val="-9"/>
        </w:rPr>
        <w:t xml:space="preserve"> </w:t>
      </w:r>
      <w:r>
        <w:t>određuje broj planiranih primopredaja spremnika krajem tekuće godine za iduću godinu i o tome obavještava korisnika usluge.</w:t>
      </w:r>
    </w:p>
    <w:p w14:paraId="51596028" w14:textId="77777777" w:rsidR="009942AA" w:rsidRDefault="009942AA">
      <w:pPr>
        <w:pStyle w:val="Tijeloteksta"/>
        <w:spacing w:before="1"/>
        <w:ind w:left="0"/>
      </w:pPr>
    </w:p>
    <w:p w14:paraId="6CCAAFE7" w14:textId="77777777" w:rsidR="009942AA" w:rsidRDefault="00000000">
      <w:pPr>
        <w:pStyle w:val="Tijeloteksta"/>
      </w:pPr>
      <w:r>
        <w:t>Dosadašnji</w:t>
      </w:r>
      <w:r>
        <w:rPr>
          <w:spacing w:val="-3"/>
        </w:rPr>
        <w:t xml:space="preserve"> </w:t>
      </w:r>
      <w:r>
        <w:t>stavak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postaje</w:t>
      </w:r>
      <w:r>
        <w:rPr>
          <w:spacing w:val="-6"/>
        </w:rPr>
        <w:t xml:space="preserve"> </w:t>
      </w:r>
      <w:r>
        <w:t>stavak</w:t>
      </w:r>
      <w:r>
        <w:rPr>
          <w:spacing w:val="-3"/>
        </w:rPr>
        <w:t xml:space="preserve"> </w:t>
      </w:r>
      <w:r>
        <w:rPr>
          <w:spacing w:val="-5"/>
        </w:rPr>
        <w:t>5.</w:t>
      </w:r>
    </w:p>
    <w:p w14:paraId="36CB14CC" w14:textId="77777777" w:rsidR="009942AA" w:rsidRDefault="009942AA">
      <w:pPr>
        <w:pStyle w:val="Tijeloteksta"/>
        <w:ind w:left="0"/>
      </w:pPr>
    </w:p>
    <w:p w14:paraId="27E9B4E5" w14:textId="77777777" w:rsidR="009942AA" w:rsidRDefault="009942AA">
      <w:pPr>
        <w:pStyle w:val="Tijeloteksta"/>
        <w:ind w:left="0"/>
      </w:pPr>
    </w:p>
    <w:p w14:paraId="4BCD866A" w14:textId="77777777" w:rsidR="009942AA" w:rsidRDefault="00000000">
      <w:pPr>
        <w:pStyle w:val="Naslov1"/>
        <w:spacing w:line="252" w:lineRule="exact"/>
        <w:ind w:left="4144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13.</w:t>
      </w:r>
    </w:p>
    <w:p w14:paraId="26AA6674" w14:textId="77777777" w:rsidR="009942AA" w:rsidRDefault="00000000">
      <w:pPr>
        <w:pStyle w:val="Tijeloteksta"/>
      </w:pPr>
      <w:r>
        <w:t>U</w:t>
      </w:r>
      <w:r>
        <w:rPr>
          <w:spacing w:val="-3"/>
        </w:rPr>
        <w:t xml:space="preserve"> </w:t>
      </w:r>
      <w:r>
        <w:t>članku</w:t>
      </w:r>
      <w:r>
        <w:rPr>
          <w:spacing w:val="-2"/>
        </w:rPr>
        <w:t xml:space="preserve"> </w:t>
      </w:r>
      <w:r>
        <w:t>19.</w:t>
      </w:r>
      <w:r>
        <w:rPr>
          <w:spacing w:val="-2"/>
        </w:rPr>
        <w:t xml:space="preserve"> </w:t>
      </w:r>
      <w:r>
        <w:t>stavku</w:t>
      </w:r>
      <w:r>
        <w:rPr>
          <w:spacing w:val="-2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točci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Odluke</w:t>
      </w:r>
      <w:r>
        <w:rPr>
          <w:spacing w:val="-2"/>
        </w:rPr>
        <w:t xml:space="preserve"> </w:t>
      </w:r>
      <w:r>
        <w:t>dodaju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riječi:„ i</w:t>
      </w:r>
      <w:r>
        <w:rPr>
          <w:spacing w:val="-1"/>
        </w:rPr>
        <w:t xml:space="preserve"> </w:t>
      </w:r>
      <w:r>
        <w:t>kategoriju</w:t>
      </w:r>
      <w:r>
        <w:rPr>
          <w:spacing w:val="-5"/>
        </w:rPr>
        <w:t xml:space="preserve"> </w:t>
      </w:r>
      <w:r>
        <w:t>korisnika</w:t>
      </w:r>
      <w:r>
        <w:rPr>
          <w:spacing w:val="-2"/>
        </w:rPr>
        <w:t xml:space="preserve"> </w:t>
      </w:r>
      <w:r>
        <w:t>usluge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obračunskom </w:t>
      </w:r>
      <w:r>
        <w:rPr>
          <w:spacing w:val="-2"/>
        </w:rPr>
        <w:t>mjestu“.</w:t>
      </w:r>
    </w:p>
    <w:p w14:paraId="722930BA" w14:textId="77777777" w:rsidR="009942AA" w:rsidRDefault="00000000">
      <w:pPr>
        <w:pStyle w:val="Tijeloteksta"/>
      </w:pPr>
      <w:r>
        <w:t>U</w:t>
      </w:r>
      <w:r>
        <w:rPr>
          <w:spacing w:val="-6"/>
        </w:rPr>
        <w:t xml:space="preserve"> </w:t>
      </w:r>
      <w:r>
        <w:t>članku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stavku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alineji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Odluke</w:t>
      </w:r>
      <w:r>
        <w:rPr>
          <w:spacing w:val="-3"/>
        </w:rPr>
        <w:t xml:space="preserve"> </w:t>
      </w:r>
      <w:r>
        <w:t>riječ</w:t>
      </w:r>
      <w:r>
        <w:rPr>
          <w:spacing w:val="-4"/>
        </w:rPr>
        <w:t xml:space="preserve"> </w:t>
      </w:r>
      <w:r>
        <w:t>„mjesečno“</w:t>
      </w:r>
      <w:r>
        <w:rPr>
          <w:spacing w:val="-3"/>
        </w:rPr>
        <w:t xml:space="preserve"> </w:t>
      </w:r>
      <w:r>
        <w:t>zamjenjuje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riječima:</w:t>
      </w:r>
      <w:r>
        <w:rPr>
          <w:spacing w:val="-4"/>
        </w:rPr>
        <w:t xml:space="preserve"> </w:t>
      </w:r>
      <w:r>
        <w:t>„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dva</w:t>
      </w:r>
      <w:r>
        <w:rPr>
          <w:spacing w:val="-4"/>
        </w:rPr>
        <w:t xml:space="preserve"> </w:t>
      </w:r>
      <w:r>
        <w:rPr>
          <w:spacing w:val="-2"/>
        </w:rPr>
        <w:t>tjedna“.</w:t>
      </w:r>
    </w:p>
    <w:p w14:paraId="313F3F71" w14:textId="77777777" w:rsidR="009942AA" w:rsidRDefault="009942AA">
      <w:pPr>
        <w:pStyle w:val="Tijeloteksta"/>
        <w:spacing w:before="252"/>
        <w:ind w:left="0"/>
      </w:pPr>
    </w:p>
    <w:p w14:paraId="62718CDE" w14:textId="77777777" w:rsidR="009942AA" w:rsidRDefault="00000000">
      <w:pPr>
        <w:pStyle w:val="Naslov1"/>
        <w:ind w:left="237"/>
        <w:jc w:val="center"/>
      </w:pPr>
      <w:r>
        <w:t>Članak</w:t>
      </w:r>
      <w:r>
        <w:rPr>
          <w:spacing w:val="-7"/>
        </w:rPr>
        <w:t xml:space="preserve"> </w:t>
      </w:r>
      <w:r>
        <w:rPr>
          <w:spacing w:val="-5"/>
        </w:rPr>
        <w:t>14.</w:t>
      </w:r>
    </w:p>
    <w:p w14:paraId="3936110B" w14:textId="77777777" w:rsidR="009942AA" w:rsidRDefault="00000000">
      <w:pPr>
        <w:pStyle w:val="Tijeloteksta"/>
        <w:spacing w:before="2"/>
        <w:ind w:left="56" w:right="5869"/>
        <w:jc w:val="center"/>
      </w:pPr>
      <w:r>
        <w:t>Članak</w:t>
      </w:r>
      <w:r>
        <w:rPr>
          <w:spacing w:val="-5"/>
        </w:rPr>
        <w:t xml:space="preserve"> </w:t>
      </w:r>
      <w:r>
        <w:t>23.</w:t>
      </w:r>
      <w:r>
        <w:rPr>
          <w:spacing w:val="-1"/>
        </w:rPr>
        <w:t xml:space="preserve"> </w:t>
      </w:r>
      <w:r>
        <w:t>Odluke</w:t>
      </w:r>
      <w:r>
        <w:rPr>
          <w:spacing w:val="-4"/>
        </w:rPr>
        <w:t xml:space="preserve"> </w:t>
      </w:r>
      <w:r>
        <w:t>mijenja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glasi:</w:t>
      </w:r>
    </w:p>
    <w:p w14:paraId="6A389827" w14:textId="77777777" w:rsidR="009942AA" w:rsidRDefault="00000000">
      <w:pPr>
        <w:pStyle w:val="Tijeloteksta"/>
        <w:ind w:right="114"/>
        <w:jc w:val="both"/>
      </w:pPr>
      <w:r>
        <w:t>„ U slučaju kad su korisnici javne usluge kućanstva i koriste zajednički spremnik a nije postignut sporazum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njihovim</w:t>
      </w:r>
      <w:r>
        <w:rPr>
          <w:spacing w:val="-9"/>
        </w:rPr>
        <w:t xml:space="preserve"> </w:t>
      </w:r>
      <w:r>
        <w:t>udjelima,</w:t>
      </w:r>
      <w:r>
        <w:rPr>
          <w:spacing w:val="-12"/>
        </w:rPr>
        <w:t xml:space="preserve"> </w:t>
      </w:r>
      <w:r>
        <w:t>davatelj</w:t>
      </w:r>
      <w:r>
        <w:rPr>
          <w:spacing w:val="-11"/>
        </w:rPr>
        <w:t xml:space="preserve"> </w:t>
      </w:r>
      <w:r>
        <w:t>usluge</w:t>
      </w:r>
      <w:r>
        <w:rPr>
          <w:spacing w:val="34"/>
        </w:rPr>
        <w:t xml:space="preserve"> </w:t>
      </w:r>
      <w:r>
        <w:t>određuje</w:t>
      </w:r>
      <w:r>
        <w:rPr>
          <w:spacing w:val="-9"/>
        </w:rPr>
        <w:t xml:space="preserve"> </w:t>
      </w:r>
      <w:r>
        <w:t>udio</w:t>
      </w:r>
      <w:r>
        <w:rPr>
          <w:spacing w:val="-10"/>
        </w:rPr>
        <w:t xml:space="preserve"> </w:t>
      </w:r>
      <w:r>
        <w:t>korisnika</w:t>
      </w:r>
      <w:r>
        <w:rPr>
          <w:spacing w:val="-12"/>
        </w:rPr>
        <w:t xml:space="preserve"> </w:t>
      </w:r>
      <w:r>
        <w:t>usluge</w:t>
      </w:r>
      <w:r>
        <w:rPr>
          <w:spacing w:val="-12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korištenju</w:t>
      </w:r>
      <w:r>
        <w:rPr>
          <w:spacing w:val="-12"/>
        </w:rPr>
        <w:t xml:space="preserve"> </w:t>
      </w:r>
      <w:r>
        <w:t>zajedničkog spremnika na način da je kriterij za određivanje udjela korisnika usluge omjer jednog korisnika i ukupnog broja korisnika koji koriste zajednički spremnik pri čemu svi korisnici imaju jednak udjel u korištenju spremnika.“</w:t>
      </w:r>
    </w:p>
    <w:p w14:paraId="1832031C" w14:textId="77777777" w:rsidR="009942AA" w:rsidRDefault="009942AA">
      <w:pPr>
        <w:pStyle w:val="Tijeloteksta"/>
        <w:spacing w:before="252"/>
        <w:ind w:left="0"/>
      </w:pPr>
    </w:p>
    <w:p w14:paraId="51AE1513" w14:textId="77777777" w:rsidR="009942AA" w:rsidRDefault="00000000">
      <w:pPr>
        <w:pStyle w:val="Naslov1"/>
        <w:ind w:right="53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15.</w:t>
      </w:r>
    </w:p>
    <w:p w14:paraId="1E6B53D2" w14:textId="77777777" w:rsidR="009942AA" w:rsidRDefault="00000000">
      <w:pPr>
        <w:pStyle w:val="Tijeloteksta"/>
        <w:spacing w:before="2"/>
        <w:ind w:left="56" w:right="5869"/>
        <w:jc w:val="center"/>
      </w:pPr>
      <w:r>
        <w:t>Članak</w:t>
      </w:r>
      <w:r>
        <w:rPr>
          <w:spacing w:val="-5"/>
        </w:rPr>
        <w:t xml:space="preserve"> </w:t>
      </w:r>
      <w:r>
        <w:t>24.</w:t>
      </w:r>
      <w:r>
        <w:rPr>
          <w:spacing w:val="-1"/>
        </w:rPr>
        <w:t xml:space="preserve"> </w:t>
      </w:r>
      <w:r>
        <w:t>Odluke</w:t>
      </w:r>
      <w:r>
        <w:rPr>
          <w:spacing w:val="-4"/>
        </w:rPr>
        <w:t xml:space="preserve"> </w:t>
      </w:r>
      <w:r>
        <w:t>mijenja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glasi:</w:t>
      </w:r>
    </w:p>
    <w:p w14:paraId="167B5192" w14:textId="77777777" w:rsidR="009942AA" w:rsidRDefault="00000000">
      <w:pPr>
        <w:pStyle w:val="Tijeloteksta"/>
        <w:ind w:right="114"/>
        <w:jc w:val="both"/>
      </w:pPr>
      <w:r>
        <w:t>„U</w:t>
      </w:r>
      <w:r>
        <w:rPr>
          <w:spacing w:val="-8"/>
        </w:rPr>
        <w:t xml:space="preserve"> </w:t>
      </w:r>
      <w:r>
        <w:t>slučaju</w:t>
      </w:r>
      <w:r>
        <w:rPr>
          <w:spacing w:val="-7"/>
        </w:rPr>
        <w:t xml:space="preserve"> </w:t>
      </w:r>
      <w:r>
        <w:t>kad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korisnici</w:t>
      </w:r>
      <w:r>
        <w:rPr>
          <w:spacing w:val="-8"/>
        </w:rPr>
        <w:t xml:space="preserve"> </w:t>
      </w:r>
      <w:r>
        <w:t>javne</w:t>
      </w:r>
      <w:r>
        <w:rPr>
          <w:spacing w:val="-7"/>
        </w:rPr>
        <w:t xml:space="preserve"> </w:t>
      </w:r>
      <w:r>
        <w:t>usluge</w:t>
      </w:r>
      <w:r>
        <w:rPr>
          <w:spacing w:val="-5"/>
        </w:rPr>
        <w:t xml:space="preserve"> </w:t>
      </w:r>
      <w:r>
        <w:t>„kućanstvo“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„nije</w:t>
      </w:r>
      <w:r>
        <w:rPr>
          <w:spacing w:val="-7"/>
        </w:rPr>
        <w:t xml:space="preserve"> </w:t>
      </w:r>
      <w:r>
        <w:t>kućanstvo“</w:t>
      </w:r>
      <w:r>
        <w:rPr>
          <w:spacing w:val="-8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pravne</w:t>
      </w:r>
      <w:r>
        <w:rPr>
          <w:spacing w:val="-7"/>
        </w:rPr>
        <w:t xml:space="preserve"> </w:t>
      </w:r>
      <w:r>
        <w:t>osobe</w:t>
      </w:r>
      <w:r>
        <w:rPr>
          <w:spacing w:val="-6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fizičke</w:t>
      </w:r>
      <w:r>
        <w:rPr>
          <w:spacing w:val="-7"/>
        </w:rPr>
        <w:t xml:space="preserve"> </w:t>
      </w:r>
      <w:r>
        <w:t>osobe – obrtnici koji koriste zajednički spremnik, te iznajmljivači) a nije postignut sporazum o njihovim udjelima, davatelj usluge poziva korisnike koji koriste zajednički spremnik da sklope sporazum o njihovim udjelima.</w:t>
      </w:r>
    </w:p>
    <w:p w14:paraId="13F4FCF2" w14:textId="77777777" w:rsidR="009942AA" w:rsidRDefault="00000000">
      <w:pPr>
        <w:pStyle w:val="Tijeloteksta"/>
        <w:ind w:right="138"/>
      </w:pPr>
      <w:r>
        <w:t>U</w:t>
      </w:r>
      <w:r>
        <w:rPr>
          <w:spacing w:val="35"/>
        </w:rPr>
        <w:t xml:space="preserve"> </w:t>
      </w:r>
      <w:r>
        <w:t>slučaju</w:t>
      </w:r>
      <w:r>
        <w:rPr>
          <w:spacing w:val="36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davatelj</w:t>
      </w:r>
      <w:r>
        <w:rPr>
          <w:spacing w:val="34"/>
        </w:rPr>
        <w:t xml:space="preserve"> </w:t>
      </w:r>
      <w:r>
        <w:t>usluge</w:t>
      </w:r>
      <w:r>
        <w:rPr>
          <w:spacing w:val="36"/>
        </w:rPr>
        <w:t xml:space="preserve"> </w:t>
      </w:r>
      <w:r>
        <w:t>ne</w:t>
      </w:r>
      <w:r>
        <w:rPr>
          <w:spacing w:val="34"/>
        </w:rPr>
        <w:t xml:space="preserve"> </w:t>
      </w:r>
      <w:r>
        <w:t>raspolaže</w:t>
      </w:r>
      <w:r>
        <w:rPr>
          <w:spacing w:val="34"/>
        </w:rPr>
        <w:t xml:space="preserve"> </w:t>
      </w:r>
      <w:r>
        <w:t>sa</w:t>
      </w:r>
      <w:r>
        <w:rPr>
          <w:spacing w:val="34"/>
        </w:rPr>
        <w:t xml:space="preserve"> </w:t>
      </w:r>
      <w:r>
        <w:t>podatkom</w:t>
      </w:r>
      <w:r>
        <w:rPr>
          <w:spacing w:val="34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postignutom</w:t>
      </w:r>
      <w:r>
        <w:rPr>
          <w:spacing w:val="37"/>
        </w:rPr>
        <w:t xml:space="preserve"> </w:t>
      </w:r>
      <w:r>
        <w:t>sporazumu</w:t>
      </w:r>
      <w:r>
        <w:rPr>
          <w:spacing w:val="33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>vrijeme</w:t>
      </w:r>
      <w:r>
        <w:rPr>
          <w:spacing w:val="34"/>
        </w:rPr>
        <w:t xml:space="preserve"> </w:t>
      </w:r>
      <w:r>
        <w:t>do usuglašavanja sporazuma o njihovim udjelima u zajedničkom spremniku, davatelj usluge pojedinom korisniku</w:t>
      </w:r>
      <w:r>
        <w:rPr>
          <w:spacing w:val="-5"/>
        </w:rPr>
        <w:t xml:space="preserve"> </w:t>
      </w:r>
      <w:r>
        <w:t>određuje</w:t>
      </w:r>
      <w:r>
        <w:rPr>
          <w:spacing w:val="-7"/>
        </w:rPr>
        <w:t xml:space="preserve"> </w:t>
      </w:r>
      <w:r>
        <w:t>svoj</w:t>
      </w:r>
      <w:r>
        <w:rPr>
          <w:spacing w:val="-6"/>
        </w:rPr>
        <w:t xml:space="preserve"> </w:t>
      </w:r>
      <w:r>
        <w:t>prijedlog</w:t>
      </w:r>
      <w:r>
        <w:rPr>
          <w:spacing w:val="-7"/>
        </w:rPr>
        <w:t xml:space="preserve"> </w:t>
      </w:r>
      <w:r>
        <w:t>udjela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zajedničkom</w:t>
      </w:r>
      <w:r>
        <w:rPr>
          <w:spacing w:val="-6"/>
        </w:rPr>
        <w:t xml:space="preserve"> </w:t>
      </w:r>
      <w:r>
        <w:t>spremniku</w:t>
      </w:r>
      <w:r>
        <w:rPr>
          <w:spacing w:val="-7"/>
        </w:rPr>
        <w:t xml:space="preserve"> </w:t>
      </w:r>
      <w:r>
        <w:t>pri</w:t>
      </w:r>
      <w:r>
        <w:rPr>
          <w:spacing w:val="-4"/>
        </w:rPr>
        <w:t xml:space="preserve"> </w:t>
      </w:r>
      <w:r>
        <w:t>čemu</w:t>
      </w:r>
      <w:r>
        <w:rPr>
          <w:spacing w:val="-7"/>
        </w:rPr>
        <w:t xml:space="preserve"> </w:t>
      </w:r>
      <w:r>
        <w:t>minimalni</w:t>
      </w:r>
      <w:r>
        <w:rPr>
          <w:spacing w:val="-4"/>
        </w:rPr>
        <w:t xml:space="preserve"> </w:t>
      </w:r>
      <w:r>
        <w:t>obračunski</w:t>
      </w:r>
      <w:r>
        <w:rPr>
          <w:spacing w:val="-6"/>
        </w:rPr>
        <w:t xml:space="preserve"> </w:t>
      </w:r>
      <w:r>
        <w:t>udio za korisnike</w:t>
      </w:r>
      <w:r>
        <w:rPr>
          <w:spacing w:val="-1"/>
        </w:rPr>
        <w:t xml:space="preserve"> </w:t>
      </w:r>
      <w:r>
        <w:t>tipa kućanstva</w:t>
      </w:r>
      <w:r>
        <w:rPr>
          <w:spacing w:val="-3"/>
        </w:rPr>
        <w:t xml:space="preserve"> </w:t>
      </w:r>
      <w:r>
        <w:t>ne može</w:t>
      </w:r>
      <w:r>
        <w:rPr>
          <w:spacing w:val="-1"/>
        </w:rPr>
        <w:t xml:space="preserve"> </w:t>
      </w:r>
      <w:r>
        <w:t>biti manji od</w:t>
      </w:r>
      <w:r>
        <w:rPr>
          <w:spacing w:val="-2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l a za pravne</w:t>
      </w:r>
      <w:r>
        <w:rPr>
          <w:spacing w:val="-1"/>
        </w:rPr>
        <w:t xml:space="preserve"> </w:t>
      </w:r>
      <w:r>
        <w:t>osobe /obrtnike ne</w:t>
      </w:r>
      <w:r>
        <w:rPr>
          <w:spacing w:val="-1"/>
        </w:rPr>
        <w:t xml:space="preserve"> </w:t>
      </w:r>
      <w:r>
        <w:t>može biti manji od 240 l. U tom slučaju se u najboljoj mogućoj mjeri pokušavaju uvažiti odredbe iz prethodnog</w:t>
      </w:r>
      <w:r>
        <w:rPr>
          <w:spacing w:val="80"/>
        </w:rPr>
        <w:t xml:space="preserve"> </w:t>
      </w:r>
      <w:r>
        <w:rPr>
          <w:spacing w:val="-2"/>
        </w:rPr>
        <w:t>članka.</w:t>
      </w:r>
    </w:p>
    <w:p w14:paraId="38989E84" w14:textId="77777777" w:rsidR="009942AA" w:rsidRDefault="00000000">
      <w:pPr>
        <w:pStyle w:val="Tijeloteksta"/>
        <w:ind w:right="115"/>
        <w:jc w:val="both"/>
      </w:pPr>
      <w:r>
        <w:t>U slučaju da sporazum ne bude postignut u roku od 6 mjeseci davatelj usluge ima mogućnost da korisnike kategorije „nije kućanstvo“ tretira zasebno, na način da davatelj usluge</w:t>
      </w:r>
      <w:r>
        <w:rPr>
          <w:spacing w:val="-1"/>
        </w:rPr>
        <w:t xml:space="preserve"> </w:t>
      </w:r>
      <w:r>
        <w:t>može u tom primjeru odrediti za korisnika iz kategorije „nije kućanstvo“ posebno obračunsko mjesto sa dodijeljenim zasebnim spremnikom.“</w:t>
      </w:r>
    </w:p>
    <w:p w14:paraId="5205F62F" w14:textId="77777777" w:rsidR="009942AA" w:rsidRDefault="00000000">
      <w:pPr>
        <w:pStyle w:val="Naslov1"/>
        <w:spacing w:before="252" w:line="252" w:lineRule="exact"/>
        <w:ind w:left="442" w:right="1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16.</w:t>
      </w:r>
    </w:p>
    <w:p w14:paraId="49C246CF" w14:textId="77777777" w:rsidR="009942AA" w:rsidRDefault="00000000">
      <w:pPr>
        <w:pStyle w:val="Tijeloteksta"/>
        <w:spacing w:line="252" w:lineRule="exact"/>
        <w:ind w:left="55" w:right="5869"/>
        <w:jc w:val="center"/>
      </w:pPr>
      <w:r>
        <w:t>Članak</w:t>
      </w:r>
      <w:r>
        <w:rPr>
          <w:spacing w:val="-5"/>
        </w:rPr>
        <w:t xml:space="preserve"> </w:t>
      </w:r>
      <w:r>
        <w:t>31.</w:t>
      </w:r>
      <w:r>
        <w:rPr>
          <w:spacing w:val="-1"/>
        </w:rPr>
        <w:t xml:space="preserve"> </w:t>
      </w:r>
      <w:r>
        <w:t>Odluke</w:t>
      </w:r>
      <w:r>
        <w:rPr>
          <w:spacing w:val="-4"/>
        </w:rPr>
        <w:t xml:space="preserve"> </w:t>
      </w:r>
      <w:r>
        <w:t>mijenja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glasi:</w:t>
      </w:r>
    </w:p>
    <w:p w14:paraId="3D2355F5" w14:textId="77777777" w:rsidR="009942AA" w:rsidRDefault="009942AA">
      <w:pPr>
        <w:spacing w:line="252" w:lineRule="exact"/>
        <w:jc w:val="center"/>
        <w:sectPr w:rsidR="009942AA">
          <w:pgSz w:w="11910" w:h="16840"/>
          <w:pgMar w:top="1320" w:right="1300" w:bottom="280" w:left="1300" w:header="720" w:footer="720" w:gutter="0"/>
          <w:cols w:space="720"/>
        </w:sectPr>
      </w:pPr>
    </w:p>
    <w:p w14:paraId="0FA55AEB" w14:textId="77777777" w:rsidR="009942AA" w:rsidRDefault="00000000">
      <w:pPr>
        <w:pStyle w:val="Tijeloteksta"/>
        <w:spacing w:before="76"/>
        <w:ind w:right="114"/>
        <w:jc w:val="both"/>
      </w:pPr>
      <w:r>
        <w:lastRenderedPageBreak/>
        <w:t>Davatelj usluge cjenikom javne usluge obvezan je za kategoriju korisnika koji nije kućanstvo odrediti jediničnu cijenu preuzimanja miješanog komunalnog otpada po volumenu, a za kategoriju korisnika kućanstvo</w:t>
      </w:r>
      <w:r>
        <w:rPr>
          <w:spacing w:val="-2"/>
        </w:rPr>
        <w:t xml:space="preserve"> </w:t>
      </w:r>
      <w:r>
        <w:t>odrediti</w:t>
      </w:r>
      <w:r>
        <w:rPr>
          <w:spacing w:val="-1"/>
        </w:rPr>
        <w:t xml:space="preserve"> </w:t>
      </w:r>
      <w:r>
        <w:t>jediničnu cijenu</w:t>
      </w:r>
      <w:r>
        <w:rPr>
          <w:spacing w:val="-2"/>
        </w:rPr>
        <w:t xml:space="preserve"> </w:t>
      </w:r>
      <w:r>
        <w:t>preuzimanja</w:t>
      </w:r>
      <w:r>
        <w:rPr>
          <w:spacing w:val="-2"/>
        </w:rPr>
        <w:t xml:space="preserve"> </w:t>
      </w:r>
      <w:r>
        <w:t>do 720 litara</w:t>
      </w:r>
      <w:r>
        <w:rPr>
          <w:spacing w:val="-2"/>
        </w:rPr>
        <w:t xml:space="preserve"> </w:t>
      </w:r>
      <w:r>
        <w:t>miješanog</w:t>
      </w:r>
      <w:r>
        <w:rPr>
          <w:spacing w:val="-3"/>
        </w:rPr>
        <w:t xml:space="preserve"> </w:t>
      </w:r>
      <w:r>
        <w:t>komunalnog otpada</w:t>
      </w:r>
      <w:r>
        <w:rPr>
          <w:spacing w:val="-2"/>
        </w:rPr>
        <w:t xml:space="preserve"> </w:t>
      </w:r>
      <w:r>
        <w:t>mjesečno (uključujući i 720 litara), po volumenu, i jediničnu cijenu preuzimanja preko 720 litara miješanog komunalnog otpada mjesečno, po volumenu.</w:t>
      </w:r>
    </w:p>
    <w:p w14:paraId="559DA4B7" w14:textId="77777777" w:rsidR="009942AA" w:rsidRDefault="009942AA">
      <w:pPr>
        <w:pStyle w:val="Tijeloteksta"/>
        <w:ind w:left="0"/>
      </w:pPr>
    </w:p>
    <w:p w14:paraId="1BC4D4ED" w14:textId="77777777" w:rsidR="009942AA" w:rsidRDefault="009942AA">
      <w:pPr>
        <w:pStyle w:val="Tijeloteksta"/>
        <w:ind w:left="0"/>
      </w:pPr>
    </w:p>
    <w:p w14:paraId="692956C5" w14:textId="77777777" w:rsidR="009942AA" w:rsidRDefault="00000000">
      <w:pPr>
        <w:pStyle w:val="Naslov1"/>
        <w:spacing w:before="1"/>
        <w:ind w:left="4144"/>
        <w:jc w:val="both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17.</w:t>
      </w:r>
    </w:p>
    <w:p w14:paraId="79E05261" w14:textId="31BF4393" w:rsidR="00C53D46" w:rsidRDefault="00000000" w:rsidP="00C53D46">
      <w:pPr>
        <w:pStyle w:val="Tijeloteksta"/>
        <w:spacing w:before="76"/>
        <w:ind w:right="114"/>
        <w:jc w:val="both"/>
      </w:pPr>
      <w:r>
        <w:t>U</w:t>
      </w:r>
      <w:r w:rsidRPr="00C53D46">
        <w:t xml:space="preserve"> </w:t>
      </w:r>
      <w:r>
        <w:t>članku</w:t>
      </w:r>
      <w:r w:rsidRPr="00C53D46">
        <w:t xml:space="preserve"> </w:t>
      </w:r>
      <w:r>
        <w:t>32.</w:t>
      </w:r>
      <w:r w:rsidRPr="00C53D46">
        <w:t xml:space="preserve"> </w:t>
      </w:r>
      <w:r>
        <w:t>stavku</w:t>
      </w:r>
      <w:r w:rsidRPr="00C53D46">
        <w:t xml:space="preserve"> </w:t>
      </w:r>
      <w:r>
        <w:t>3.</w:t>
      </w:r>
      <w:r w:rsidRPr="00C53D46">
        <w:t xml:space="preserve"> </w:t>
      </w:r>
      <w:r>
        <w:t>Odluke</w:t>
      </w:r>
      <w:r w:rsidRPr="00C53D46">
        <w:t xml:space="preserve"> </w:t>
      </w:r>
      <w:r>
        <w:t>iznos</w:t>
      </w:r>
      <w:r w:rsidRPr="00C53D46">
        <w:t xml:space="preserve"> </w:t>
      </w:r>
      <w:r>
        <w:t>od</w:t>
      </w:r>
      <w:r w:rsidRPr="00C53D46">
        <w:t xml:space="preserve"> </w:t>
      </w:r>
      <w:r w:rsidR="00C53D46">
        <w:t>15,93 EUR-a</w:t>
      </w:r>
      <w:r w:rsidRPr="00C53D46">
        <w:t xml:space="preserve"> </w:t>
      </w:r>
      <w:r>
        <w:t>mijenja</w:t>
      </w:r>
      <w:r w:rsidRPr="00C53D46">
        <w:t xml:space="preserve"> </w:t>
      </w:r>
      <w:r>
        <w:t>se</w:t>
      </w:r>
      <w:r w:rsidRPr="00C53D46">
        <w:t xml:space="preserve"> </w:t>
      </w:r>
      <w:r>
        <w:t>i</w:t>
      </w:r>
      <w:r w:rsidRPr="00C53D46">
        <w:t xml:space="preserve"> </w:t>
      </w:r>
      <w:r>
        <w:t>glasi:</w:t>
      </w:r>
      <w:r w:rsidRPr="00C53D46">
        <w:t xml:space="preserve"> </w:t>
      </w:r>
      <w:r>
        <w:t>16,00</w:t>
      </w:r>
      <w:r w:rsidRPr="00C53D46">
        <w:t xml:space="preserve"> </w:t>
      </w:r>
      <w:r>
        <w:t>EUR-a</w:t>
      </w:r>
      <w:r w:rsidRPr="00C53D46">
        <w:t xml:space="preserve"> </w:t>
      </w:r>
      <w:r>
        <w:t>(bez</w:t>
      </w:r>
      <w:r w:rsidRPr="00C53D46">
        <w:t xml:space="preserve"> </w:t>
      </w:r>
      <w:r>
        <w:t>PDV-a)</w:t>
      </w:r>
      <w:r w:rsidR="00C53D46">
        <w:t>.</w:t>
      </w:r>
    </w:p>
    <w:p w14:paraId="212FB6D9" w14:textId="32AD55A7" w:rsidR="00C53D46" w:rsidRDefault="00000000" w:rsidP="00C53D46">
      <w:pPr>
        <w:pStyle w:val="Tijeloteksta"/>
        <w:spacing w:before="76"/>
        <w:ind w:right="114"/>
        <w:jc w:val="both"/>
      </w:pPr>
      <w:r>
        <w:t>U</w:t>
      </w:r>
      <w:r w:rsidRPr="00C53D46">
        <w:t xml:space="preserve"> </w:t>
      </w:r>
      <w:r>
        <w:t>članku</w:t>
      </w:r>
      <w:r w:rsidRPr="00C53D46">
        <w:t xml:space="preserve"> </w:t>
      </w:r>
      <w:r>
        <w:t>32.</w:t>
      </w:r>
      <w:r w:rsidRPr="00C53D46">
        <w:t xml:space="preserve"> </w:t>
      </w:r>
      <w:r>
        <w:t>stavku</w:t>
      </w:r>
      <w:r w:rsidRPr="00C53D46">
        <w:t xml:space="preserve"> </w:t>
      </w:r>
      <w:r>
        <w:t>4.</w:t>
      </w:r>
      <w:r w:rsidRPr="00C53D46">
        <w:t xml:space="preserve"> </w:t>
      </w:r>
      <w:r>
        <w:t>Odluke</w:t>
      </w:r>
      <w:r w:rsidRPr="00C53D46">
        <w:t xml:space="preserve"> </w:t>
      </w:r>
      <w:r>
        <w:t>iznos</w:t>
      </w:r>
      <w:r w:rsidRPr="00C53D46">
        <w:t xml:space="preserve"> </w:t>
      </w:r>
      <w:r>
        <w:t>od</w:t>
      </w:r>
      <w:r w:rsidRPr="00C53D46">
        <w:t xml:space="preserve"> </w:t>
      </w:r>
      <w:r w:rsidR="00C53D46">
        <w:t>93,18</w:t>
      </w:r>
      <w:r w:rsidRPr="00C53D46">
        <w:t xml:space="preserve"> </w:t>
      </w:r>
      <w:r w:rsidR="00C53D46" w:rsidRPr="00C53D46">
        <w:t xml:space="preserve">EUR-a </w:t>
      </w:r>
      <w:r>
        <w:t>mijenja</w:t>
      </w:r>
      <w:r w:rsidRPr="00C53D46">
        <w:t xml:space="preserve"> </w:t>
      </w:r>
      <w:r>
        <w:t>se</w:t>
      </w:r>
      <w:r w:rsidRPr="00C53D46">
        <w:t xml:space="preserve"> </w:t>
      </w:r>
      <w:r>
        <w:t>i</w:t>
      </w:r>
      <w:r w:rsidRPr="00C53D46">
        <w:t xml:space="preserve"> </w:t>
      </w:r>
      <w:r>
        <w:t>glasi: 32,00</w:t>
      </w:r>
      <w:r w:rsidRPr="00C53D46">
        <w:t xml:space="preserve"> </w:t>
      </w:r>
      <w:r>
        <w:t>EUR-a</w:t>
      </w:r>
      <w:r w:rsidRPr="00C53D46">
        <w:t xml:space="preserve"> </w:t>
      </w:r>
      <w:r>
        <w:t>(bez</w:t>
      </w:r>
      <w:r w:rsidRPr="00C53D46">
        <w:t xml:space="preserve"> </w:t>
      </w:r>
      <w:r>
        <w:t xml:space="preserve">PDV-a). </w:t>
      </w:r>
    </w:p>
    <w:p w14:paraId="71F2B920" w14:textId="5FCEF23B" w:rsidR="009942AA" w:rsidRDefault="00000000" w:rsidP="00C53D46">
      <w:pPr>
        <w:pStyle w:val="Tijeloteksta"/>
        <w:spacing w:before="76"/>
        <w:ind w:right="114"/>
        <w:jc w:val="both"/>
      </w:pPr>
      <w:r>
        <w:t>U članku 32. stavku 8. Odluke u točci 2. brišu se riječi “drugi izvori komunalnog otpada“.</w:t>
      </w:r>
    </w:p>
    <w:p w14:paraId="07B5009B" w14:textId="77777777" w:rsidR="009942AA" w:rsidRDefault="009942AA" w:rsidP="00C53D46">
      <w:pPr>
        <w:pStyle w:val="Tijeloteksta"/>
        <w:spacing w:before="76"/>
        <w:ind w:right="114"/>
        <w:jc w:val="both"/>
      </w:pPr>
    </w:p>
    <w:p w14:paraId="45E4F713" w14:textId="77777777" w:rsidR="009942AA" w:rsidRDefault="009942AA">
      <w:pPr>
        <w:pStyle w:val="Tijeloteksta"/>
        <w:ind w:left="0"/>
      </w:pPr>
    </w:p>
    <w:p w14:paraId="7BE779A7" w14:textId="77777777" w:rsidR="009942AA" w:rsidRDefault="00000000">
      <w:pPr>
        <w:pStyle w:val="Naslov1"/>
        <w:spacing w:line="252" w:lineRule="exact"/>
        <w:ind w:right="53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18.</w:t>
      </w:r>
    </w:p>
    <w:p w14:paraId="7A32EF21" w14:textId="77777777" w:rsidR="009942AA" w:rsidRDefault="00000000">
      <w:pPr>
        <w:pStyle w:val="Tijeloteksta"/>
        <w:spacing w:line="252" w:lineRule="exact"/>
        <w:ind w:left="53" w:right="5748"/>
        <w:jc w:val="center"/>
      </w:pPr>
      <w:r>
        <w:t>Članak</w:t>
      </w:r>
      <w:r>
        <w:rPr>
          <w:spacing w:val="-5"/>
        </w:rPr>
        <w:t xml:space="preserve"> </w:t>
      </w:r>
      <w:r>
        <w:t>33.</w:t>
      </w:r>
      <w:r>
        <w:rPr>
          <w:spacing w:val="-2"/>
        </w:rPr>
        <w:t xml:space="preserve"> </w:t>
      </w:r>
      <w:r>
        <w:t>Odluke</w:t>
      </w:r>
      <w:r>
        <w:rPr>
          <w:spacing w:val="-4"/>
        </w:rPr>
        <w:t xml:space="preserve"> </w:t>
      </w:r>
      <w:r>
        <w:t>mijenja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glasi: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0F0CC1BF" w14:textId="77777777" w:rsidR="009942AA" w:rsidRDefault="009942AA">
      <w:pPr>
        <w:pStyle w:val="Tijeloteksta"/>
        <w:spacing w:before="1"/>
        <w:ind w:left="0"/>
      </w:pPr>
    </w:p>
    <w:p w14:paraId="7771807E" w14:textId="77777777" w:rsidR="009942AA" w:rsidRDefault="00000000">
      <w:pPr>
        <w:pStyle w:val="Odlomakpopisa"/>
        <w:numPr>
          <w:ilvl w:val="0"/>
          <w:numId w:val="1"/>
        </w:numPr>
        <w:tabs>
          <w:tab w:val="left" w:pos="374"/>
        </w:tabs>
        <w:ind w:right="113" w:firstLine="0"/>
        <w:jc w:val="both"/>
      </w:pPr>
      <w:r>
        <w:t>Kako</w:t>
      </w:r>
      <w:r>
        <w:rPr>
          <w:spacing w:val="-3"/>
        </w:rPr>
        <w:t xml:space="preserve"> </w:t>
      </w:r>
      <w:r>
        <w:t>bi</w:t>
      </w:r>
      <w:r>
        <w:rPr>
          <w:spacing w:val="-5"/>
        </w:rPr>
        <w:t xml:space="preserve"> </w:t>
      </w:r>
      <w:r>
        <w:t>potaknuli</w:t>
      </w:r>
      <w:r>
        <w:rPr>
          <w:spacing w:val="-5"/>
        </w:rPr>
        <w:t xml:space="preserve"> </w:t>
      </w:r>
      <w:r>
        <w:t>korisnike</w:t>
      </w:r>
      <w:r>
        <w:rPr>
          <w:spacing w:val="-5"/>
        </w:rPr>
        <w:t xml:space="preserve"> </w:t>
      </w:r>
      <w:r>
        <w:t>usluge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odvajanje</w:t>
      </w:r>
      <w:r>
        <w:rPr>
          <w:spacing w:val="-8"/>
        </w:rPr>
        <w:t xml:space="preserve"> </w:t>
      </w:r>
      <w:proofErr w:type="spellStart"/>
      <w:r>
        <w:t>reciklabilnog</w:t>
      </w:r>
      <w:proofErr w:type="spellEnd"/>
      <w:r>
        <w:rPr>
          <w:spacing w:val="-3"/>
        </w:rPr>
        <w:t xml:space="preserve"> </w:t>
      </w:r>
      <w:r>
        <w:t>otpada,</w:t>
      </w:r>
      <w:r>
        <w:rPr>
          <w:spacing w:val="-5"/>
        </w:rPr>
        <w:t xml:space="preserve"> </w:t>
      </w:r>
      <w:r>
        <w:t>biootpada,</w:t>
      </w:r>
      <w:r>
        <w:rPr>
          <w:spacing w:val="-3"/>
        </w:rPr>
        <w:t xml:space="preserve"> </w:t>
      </w:r>
      <w:r>
        <w:t>glomaznog</w:t>
      </w:r>
      <w:r>
        <w:rPr>
          <w:spacing w:val="-6"/>
        </w:rPr>
        <w:t xml:space="preserve"> </w:t>
      </w:r>
      <w:r>
        <w:t>otpada te opasnog komunalnog otpada od miješanog komunalnog otpada što rezultira stvaranjem manjih količina miješanog komunalnog otpada, a poštujući načelo „onečišćivač plaća“, određuje se sljedeće umanjenje cijene javne usluge:</w:t>
      </w:r>
    </w:p>
    <w:p w14:paraId="585B663F" w14:textId="2D1D0698" w:rsidR="009942AA" w:rsidRDefault="00000000">
      <w:pPr>
        <w:pStyle w:val="Odlomakpopisa"/>
        <w:numPr>
          <w:ilvl w:val="0"/>
          <w:numId w:val="1"/>
        </w:numPr>
        <w:tabs>
          <w:tab w:val="left" w:pos="374"/>
        </w:tabs>
        <w:spacing w:before="1"/>
        <w:ind w:right="113" w:firstLine="0"/>
      </w:pPr>
      <w:r>
        <w:t xml:space="preserve">Granična količina predanog miješanog komunalnog otpada na području </w:t>
      </w:r>
      <w:r w:rsidR="00B526B8">
        <w:t xml:space="preserve">Općine </w:t>
      </w:r>
      <w:proofErr w:type="spellStart"/>
      <w:r w:rsidR="00B526B8">
        <w:t>Polača</w:t>
      </w:r>
      <w:proofErr w:type="spellEnd"/>
      <w:r>
        <w:rPr>
          <w:spacing w:val="40"/>
        </w:rPr>
        <w:t xml:space="preserve"> </w:t>
      </w:r>
      <w:r>
        <w:t>iznosi 720</w:t>
      </w:r>
      <w:r>
        <w:rPr>
          <w:spacing w:val="-1"/>
        </w:rPr>
        <w:t xml:space="preserve"> </w:t>
      </w:r>
      <w:r>
        <w:t>l, prema čemu se određuje</w:t>
      </w:r>
      <w:r>
        <w:rPr>
          <w:spacing w:val="-1"/>
        </w:rPr>
        <w:t xml:space="preserve"> </w:t>
      </w:r>
      <w:r>
        <w:t>cijena za količinu predanog miješanog otpada do 720 l mjesečno (uključujući 720 l) i cijena za količinu predanog miješanog komunalnog otpada preko 720 l mjesečno. (3)Korisnik</w:t>
      </w:r>
      <w:r>
        <w:rPr>
          <w:spacing w:val="-11"/>
        </w:rPr>
        <w:t xml:space="preserve"> </w:t>
      </w:r>
      <w:r>
        <w:t>kategorije</w:t>
      </w:r>
      <w:r>
        <w:rPr>
          <w:spacing w:val="-11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nije</w:t>
      </w:r>
      <w:r>
        <w:rPr>
          <w:spacing w:val="-11"/>
        </w:rPr>
        <w:t xml:space="preserve"> </w:t>
      </w:r>
      <w:r>
        <w:t>kućanstvo</w:t>
      </w:r>
      <w:r>
        <w:rPr>
          <w:spacing w:val="-11"/>
        </w:rPr>
        <w:t xml:space="preserve"> </w:t>
      </w:r>
      <w:r>
        <w:t>ostvaruje</w:t>
      </w:r>
      <w:r>
        <w:rPr>
          <w:spacing w:val="-11"/>
        </w:rPr>
        <w:t xml:space="preserve"> </w:t>
      </w:r>
      <w:r>
        <w:t>pravo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umanjenje</w:t>
      </w:r>
      <w:r>
        <w:rPr>
          <w:spacing w:val="-11"/>
        </w:rPr>
        <w:t xml:space="preserve"> </w:t>
      </w:r>
      <w:r>
        <w:t>ako</w:t>
      </w:r>
      <w:r>
        <w:rPr>
          <w:spacing w:val="-13"/>
        </w:rPr>
        <w:t xml:space="preserve"> </w:t>
      </w:r>
      <w:r>
        <w:t>mjesečno</w:t>
      </w:r>
      <w:r>
        <w:rPr>
          <w:spacing w:val="-11"/>
        </w:rPr>
        <w:t xml:space="preserve"> </w:t>
      </w:r>
      <w:r>
        <w:t>proizvede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720 l miješanog komunalnog otpada (uključujući i 720 litara) i tada mu se cijena javne usluge obračunava po</w:t>
      </w:r>
      <w:r>
        <w:rPr>
          <w:spacing w:val="-1"/>
        </w:rPr>
        <w:t xml:space="preserve"> </w:t>
      </w:r>
      <w:r>
        <w:t>cijeni</w:t>
      </w:r>
      <w:r>
        <w:rPr>
          <w:spacing w:val="-2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usluge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kategoriju</w:t>
      </w:r>
      <w:r>
        <w:rPr>
          <w:spacing w:val="-3"/>
        </w:rPr>
        <w:t xml:space="preserve"> </w:t>
      </w:r>
      <w:r>
        <w:t>kućanstvo.</w:t>
      </w:r>
      <w:r>
        <w:rPr>
          <w:spacing w:val="-1"/>
        </w:rPr>
        <w:t xml:space="preserve"> </w:t>
      </w:r>
      <w:r>
        <w:t>Korisnik kategorije</w:t>
      </w:r>
      <w:r>
        <w:rPr>
          <w:spacing w:val="-3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nije</w:t>
      </w:r>
      <w:r>
        <w:rPr>
          <w:spacing w:val="-3"/>
        </w:rPr>
        <w:t xml:space="preserve"> </w:t>
      </w:r>
      <w:r>
        <w:t>kućanstvo</w:t>
      </w:r>
      <w:r>
        <w:rPr>
          <w:spacing w:val="-3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samostalno koristi</w:t>
      </w:r>
      <w:r>
        <w:rPr>
          <w:spacing w:val="-1"/>
        </w:rPr>
        <w:t xml:space="preserve"> </w:t>
      </w:r>
      <w:r>
        <w:t>ukupan</w:t>
      </w:r>
      <w:r>
        <w:rPr>
          <w:spacing w:val="-2"/>
        </w:rPr>
        <w:t xml:space="preserve"> </w:t>
      </w:r>
      <w:r>
        <w:t>volumen</w:t>
      </w:r>
      <w:r>
        <w:rPr>
          <w:spacing w:val="-4"/>
        </w:rPr>
        <w:t xml:space="preserve"> </w:t>
      </w:r>
      <w:r>
        <w:t>spremnika</w:t>
      </w:r>
      <w:r>
        <w:rPr>
          <w:spacing w:val="-2"/>
        </w:rPr>
        <w:t xml:space="preserve"> </w:t>
      </w:r>
      <w:r>
        <w:t>1100</w:t>
      </w:r>
      <w:r>
        <w:rPr>
          <w:spacing w:val="-5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više,</w:t>
      </w:r>
      <w:r>
        <w:rPr>
          <w:spacing w:val="-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ostvaruje</w:t>
      </w:r>
      <w:r>
        <w:rPr>
          <w:spacing w:val="-2"/>
        </w:rPr>
        <w:t xml:space="preserve"> </w:t>
      </w:r>
      <w:r>
        <w:t>pravo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umanjenje</w:t>
      </w:r>
      <w:r>
        <w:rPr>
          <w:spacing w:val="-4"/>
        </w:rPr>
        <w:t xml:space="preserve"> </w:t>
      </w:r>
      <w:r>
        <w:t>utvrđeno</w:t>
      </w:r>
      <w:r>
        <w:rPr>
          <w:spacing w:val="-2"/>
        </w:rPr>
        <w:t xml:space="preserve"> </w:t>
      </w:r>
      <w:r>
        <w:t xml:space="preserve">prethodnim </w:t>
      </w:r>
      <w:r>
        <w:rPr>
          <w:spacing w:val="-2"/>
        </w:rPr>
        <w:t>stavkom.</w:t>
      </w:r>
    </w:p>
    <w:p w14:paraId="456E5E1F" w14:textId="77777777" w:rsidR="009942AA" w:rsidRDefault="00000000">
      <w:pPr>
        <w:pStyle w:val="Tijeloteksta"/>
        <w:ind w:right="113"/>
        <w:jc w:val="both"/>
      </w:pPr>
      <w:r>
        <w:t>(4)Svi korisnici raspoređeni u kategoriju korisnika koji nisu kućanstvo moraju imati spremnik za miješani</w:t>
      </w:r>
      <w:r>
        <w:rPr>
          <w:spacing w:val="-11"/>
        </w:rPr>
        <w:t xml:space="preserve"> </w:t>
      </w:r>
      <w:r>
        <w:t>komunalni</w:t>
      </w:r>
      <w:r>
        <w:rPr>
          <w:spacing w:val="-11"/>
        </w:rPr>
        <w:t xml:space="preserve"> </w:t>
      </w:r>
      <w:r>
        <w:t>otpad</w:t>
      </w:r>
      <w:r>
        <w:rPr>
          <w:spacing w:val="-9"/>
        </w:rPr>
        <w:t xml:space="preserve"> </w:t>
      </w:r>
      <w:r>
        <w:t>zbog</w:t>
      </w:r>
      <w:r>
        <w:rPr>
          <w:spacing w:val="-10"/>
        </w:rPr>
        <w:t xml:space="preserve"> </w:t>
      </w:r>
      <w:r>
        <w:t>evidentiranja</w:t>
      </w:r>
      <w:r>
        <w:rPr>
          <w:spacing w:val="-12"/>
        </w:rPr>
        <w:t xml:space="preserve"> </w:t>
      </w:r>
      <w:r>
        <w:t>količine</w:t>
      </w:r>
      <w:r>
        <w:rPr>
          <w:spacing w:val="-12"/>
        </w:rPr>
        <w:t xml:space="preserve"> </w:t>
      </w:r>
      <w:r>
        <w:t>miješanog</w:t>
      </w:r>
      <w:r>
        <w:rPr>
          <w:spacing w:val="-12"/>
        </w:rPr>
        <w:t xml:space="preserve"> </w:t>
      </w:r>
      <w:r>
        <w:t>komunalnog</w:t>
      </w:r>
      <w:r>
        <w:rPr>
          <w:spacing w:val="-10"/>
        </w:rPr>
        <w:t xml:space="preserve"> </w:t>
      </w:r>
      <w:r>
        <w:t>otpada.</w:t>
      </w:r>
      <w:r>
        <w:rPr>
          <w:spacing w:val="-10"/>
        </w:rPr>
        <w:t xml:space="preserve"> </w:t>
      </w:r>
      <w:r>
        <w:t>Ukoliko</w:t>
      </w:r>
      <w:r>
        <w:rPr>
          <w:spacing w:val="-10"/>
        </w:rPr>
        <w:t xml:space="preserve"> </w:t>
      </w:r>
      <w:r>
        <w:t xml:space="preserve">korisnici razdvajaju </w:t>
      </w:r>
      <w:proofErr w:type="spellStart"/>
      <w:r>
        <w:t>reciklabilni</w:t>
      </w:r>
      <w:proofErr w:type="spellEnd"/>
      <w:r>
        <w:t xml:space="preserve"> otpad i biootpad, a tu uslugu nemaju ugovorenu s Davateljem usluge moraju imati</w:t>
      </w:r>
      <w:r>
        <w:rPr>
          <w:spacing w:val="-10"/>
        </w:rPr>
        <w:t xml:space="preserve"> </w:t>
      </w:r>
      <w:r>
        <w:t>sklopljen</w:t>
      </w:r>
      <w:r>
        <w:rPr>
          <w:spacing w:val="-13"/>
        </w:rPr>
        <w:t xml:space="preserve"> </w:t>
      </w:r>
      <w:r>
        <w:t>ugovor</w:t>
      </w:r>
      <w:r>
        <w:rPr>
          <w:spacing w:val="-12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ovlaštenom</w:t>
      </w:r>
      <w:r>
        <w:rPr>
          <w:spacing w:val="-12"/>
        </w:rPr>
        <w:t xml:space="preserve"> </w:t>
      </w:r>
      <w:r>
        <w:t>osobom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preuzimanje</w:t>
      </w:r>
      <w:r>
        <w:rPr>
          <w:spacing w:val="-13"/>
        </w:rPr>
        <w:t xml:space="preserve"> </w:t>
      </w:r>
      <w:r>
        <w:t>biootpada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proofErr w:type="spellStart"/>
      <w:r>
        <w:t>reciklabilnog</w:t>
      </w:r>
      <w:proofErr w:type="spellEnd"/>
      <w:r>
        <w:rPr>
          <w:spacing w:val="-11"/>
        </w:rPr>
        <w:t xml:space="preserve"> </w:t>
      </w:r>
      <w:r>
        <w:t>otpada.</w:t>
      </w:r>
      <w:r>
        <w:rPr>
          <w:spacing w:val="-10"/>
        </w:rPr>
        <w:t xml:space="preserve"> </w:t>
      </w:r>
      <w:r>
        <w:t xml:space="preserve">Korisnici koji imaju sklopljen ugovor s ovlaštenom osobom za preuzimanje biootpada i </w:t>
      </w:r>
      <w:proofErr w:type="spellStart"/>
      <w:r>
        <w:t>reciklabilnog</w:t>
      </w:r>
      <w:proofErr w:type="spellEnd"/>
      <w:r>
        <w:t xml:space="preserve"> otpada obvezni su davatelju usluge dokazati da takav otpad predaju ovlaštenoj osobi (ugovor o preuzimanju biootpada i </w:t>
      </w:r>
      <w:proofErr w:type="spellStart"/>
      <w:r>
        <w:t>reciklabilnog</w:t>
      </w:r>
      <w:proofErr w:type="spellEnd"/>
      <w:r>
        <w:t xml:space="preserve"> otpada i dostavnica o preuzetoj količini biootpada i </w:t>
      </w:r>
      <w:proofErr w:type="spellStart"/>
      <w:r>
        <w:t>reciklabilnog</w:t>
      </w:r>
      <w:proofErr w:type="spellEnd"/>
      <w:r>
        <w:t xml:space="preserve"> otpada za obračunsko razdoblje).“</w:t>
      </w:r>
    </w:p>
    <w:p w14:paraId="361D9FEE" w14:textId="77777777" w:rsidR="009942AA" w:rsidRDefault="009942AA">
      <w:pPr>
        <w:pStyle w:val="Tijeloteksta"/>
        <w:ind w:left="0"/>
      </w:pPr>
    </w:p>
    <w:p w14:paraId="298D510B" w14:textId="77777777" w:rsidR="009942AA" w:rsidRDefault="00000000">
      <w:pPr>
        <w:pStyle w:val="Naslov1"/>
        <w:spacing w:line="252" w:lineRule="exact"/>
        <w:ind w:left="4365"/>
        <w:jc w:val="both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19.</w:t>
      </w:r>
    </w:p>
    <w:p w14:paraId="2D6AD5D5" w14:textId="77777777" w:rsidR="009942AA" w:rsidRDefault="00000000">
      <w:pPr>
        <w:pStyle w:val="Tijeloteksta"/>
        <w:spacing w:line="252" w:lineRule="exact"/>
        <w:jc w:val="both"/>
      </w:pPr>
      <w:r>
        <w:t>U</w:t>
      </w:r>
      <w:r>
        <w:rPr>
          <w:spacing w:val="-4"/>
        </w:rPr>
        <w:t xml:space="preserve"> </w:t>
      </w:r>
      <w:r>
        <w:t>članku</w:t>
      </w:r>
      <w:r>
        <w:rPr>
          <w:spacing w:val="-2"/>
        </w:rPr>
        <w:t xml:space="preserve"> </w:t>
      </w:r>
      <w:r>
        <w:t>38.</w:t>
      </w:r>
      <w:r>
        <w:rPr>
          <w:spacing w:val="-2"/>
        </w:rPr>
        <w:t xml:space="preserve"> </w:t>
      </w:r>
      <w:r>
        <w:t>Odluke</w:t>
      </w:r>
      <w:r>
        <w:rPr>
          <w:spacing w:val="-2"/>
        </w:rPr>
        <w:t xml:space="preserve"> </w:t>
      </w:r>
      <w:r>
        <w:t>dodaje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stavak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rPr>
          <w:spacing w:val="-2"/>
        </w:rPr>
        <w:t>glasi:</w:t>
      </w:r>
    </w:p>
    <w:p w14:paraId="769A271D" w14:textId="77777777" w:rsidR="009942AA" w:rsidRDefault="00000000">
      <w:pPr>
        <w:pStyle w:val="Tijeloteksta"/>
        <w:ind w:right="113"/>
        <w:jc w:val="both"/>
      </w:pPr>
      <w:r>
        <w:rPr>
          <w:b/>
        </w:rPr>
        <w:t>„</w:t>
      </w:r>
      <w:r>
        <w:t>Organizatori manifestacija koje se odvijaju na javnim površinama obvezni su, prije održavanja manifestacije, podnijeti zahtjev Davatelju usluge za dostavu spremnika za odlaganje otpada i zbrinjavanja komunalnog otpada.</w:t>
      </w:r>
      <w:r>
        <w:rPr>
          <w:spacing w:val="40"/>
        </w:rPr>
        <w:t xml:space="preserve"> </w:t>
      </w:r>
      <w:r>
        <w:t>Organizator manifestacija u tom slučaju obvezan je snositi troškove za</w:t>
      </w:r>
      <w:r>
        <w:rPr>
          <w:spacing w:val="-8"/>
        </w:rPr>
        <w:t xml:space="preserve"> </w:t>
      </w:r>
      <w:r>
        <w:t>gospodarenja</w:t>
      </w:r>
      <w:r>
        <w:rPr>
          <w:spacing w:val="-8"/>
        </w:rPr>
        <w:t xml:space="preserve"> </w:t>
      </w:r>
      <w:r>
        <w:t>otpadom</w:t>
      </w:r>
      <w:r>
        <w:rPr>
          <w:spacing w:val="-9"/>
        </w:rPr>
        <w:t xml:space="preserve"> </w:t>
      </w:r>
      <w:r>
        <w:t>sukladno</w:t>
      </w:r>
      <w:r>
        <w:rPr>
          <w:spacing w:val="-8"/>
        </w:rPr>
        <w:t xml:space="preserve"> </w:t>
      </w:r>
      <w:r>
        <w:t>cjeniku</w:t>
      </w:r>
      <w:r>
        <w:rPr>
          <w:spacing w:val="-6"/>
        </w:rPr>
        <w:t xml:space="preserve"> </w:t>
      </w:r>
      <w:r>
        <w:t>Davatelja</w:t>
      </w:r>
      <w:r>
        <w:rPr>
          <w:spacing w:val="-10"/>
        </w:rPr>
        <w:t xml:space="preserve"> </w:t>
      </w:r>
      <w:r>
        <w:t>usluge.</w:t>
      </w:r>
      <w:r>
        <w:rPr>
          <w:spacing w:val="-8"/>
        </w:rPr>
        <w:t xml:space="preserve"> </w:t>
      </w:r>
      <w:r>
        <w:t>Navedeni</w:t>
      </w:r>
      <w:r>
        <w:rPr>
          <w:spacing w:val="-7"/>
        </w:rPr>
        <w:t xml:space="preserve"> </w:t>
      </w:r>
      <w:r>
        <w:t>spremnici</w:t>
      </w:r>
      <w:r>
        <w:rPr>
          <w:spacing w:val="-9"/>
        </w:rPr>
        <w:t xml:space="preserve"> </w:t>
      </w:r>
      <w:r>
        <w:t>smještaju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javnu površinu i uklanjaju prestankom manifestacije.“</w:t>
      </w:r>
    </w:p>
    <w:p w14:paraId="12DB8277" w14:textId="77777777" w:rsidR="009942AA" w:rsidRDefault="009942AA">
      <w:pPr>
        <w:pStyle w:val="Tijeloteksta"/>
        <w:ind w:left="0"/>
      </w:pPr>
    </w:p>
    <w:p w14:paraId="0A28DDAF" w14:textId="77777777" w:rsidR="009942AA" w:rsidRDefault="009942AA">
      <w:pPr>
        <w:pStyle w:val="Tijeloteksta"/>
        <w:spacing w:before="1"/>
        <w:ind w:left="0"/>
      </w:pPr>
    </w:p>
    <w:p w14:paraId="5CCD3CDE" w14:textId="77777777" w:rsidR="009942AA" w:rsidRDefault="00000000">
      <w:pPr>
        <w:pStyle w:val="Naslov1"/>
        <w:ind w:left="4365"/>
        <w:jc w:val="both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20.</w:t>
      </w:r>
    </w:p>
    <w:p w14:paraId="48A4F6A0" w14:textId="77777777" w:rsidR="009942AA" w:rsidRDefault="00000000">
      <w:pPr>
        <w:pStyle w:val="Tijeloteksta"/>
        <w:spacing w:before="1" w:line="252" w:lineRule="exact"/>
        <w:jc w:val="both"/>
      </w:pPr>
      <w:r>
        <w:t>U</w:t>
      </w:r>
      <w:r>
        <w:rPr>
          <w:spacing w:val="-4"/>
        </w:rPr>
        <w:t xml:space="preserve"> </w:t>
      </w:r>
      <w:r>
        <w:t>članku</w:t>
      </w:r>
      <w:r>
        <w:rPr>
          <w:spacing w:val="-2"/>
        </w:rPr>
        <w:t xml:space="preserve"> </w:t>
      </w:r>
      <w:r>
        <w:t>41.</w:t>
      </w:r>
      <w:r>
        <w:rPr>
          <w:spacing w:val="-2"/>
        </w:rPr>
        <w:t xml:space="preserve"> </w:t>
      </w:r>
      <w:r>
        <w:t>stavak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Odluke</w:t>
      </w:r>
      <w:r>
        <w:rPr>
          <w:spacing w:val="-1"/>
        </w:rPr>
        <w:t xml:space="preserve"> </w:t>
      </w:r>
      <w:r>
        <w:t>mijenja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glasi:</w:t>
      </w:r>
    </w:p>
    <w:p w14:paraId="7B963A21" w14:textId="77777777" w:rsidR="009942AA" w:rsidRDefault="00000000">
      <w:pPr>
        <w:pStyle w:val="Tijeloteksta"/>
        <w:ind w:right="116"/>
        <w:jc w:val="both"/>
      </w:pPr>
      <w:r>
        <w:t>„U slučaju kada korisnik javne usluge postupa protivno odredbama ove odluke ili na drugi način onemogućava</w:t>
      </w:r>
      <w:r>
        <w:rPr>
          <w:spacing w:val="-3"/>
        </w:rPr>
        <w:t xml:space="preserve"> </w:t>
      </w:r>
      <w:r>
        <w:t>uredno</w:t>
      </w:r>
      <w:r>
        <w:rPr>
          <w:spacing w:val="-5"/>
        </w:rPr>
        <w:t xml:space="preserve"> </w:t>
      </w:r>
      <w:r>
        <w:t>pružanje</w:t>
      </w:r>
      <w:r>
        <w:rPr>
          <w:spacing w:val="-5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usluge</w:t>
      </w:r>
      <w:r>
        <w:rPr>
          <w:spacing w:val="-5"/>
        </w:rPr>
        <w:t xml:space="preserve"> </w:t>
      </w:r>
      <w:r>
        <w:t>prikupljanja</w:t>
      </w:r>
      <w:r>
        <w:rPr>
          <w:spacing w:val="-3"/>
        </w:rPr>
        <w:t xml:space="preserve"> </w:t>
      </w:r>
      <w:r>
        <w:t>miješanog</w:t>
      </w:r>
      <w:r>
        <w:rPr>
          <w:spacing w:val="-3"/>
        </w:rPr>
        <w:t xml:space="preserve"> </w:t>
      </w:r>
      <w:r>
        <w:t>komunalnog</w:t>
      </w:r>
      <w:r>
        <w:rPr>
          <w:spacing w:val="-6"/>
        </w:rPr>
        <w:t xml:space="preserve"> </w:t>
      </w:r>
      <w:r>
        <w:t>otpada,</w:t>
      </w:r>
      <w:r>
        <w:rPr>
          <w:spacing w:val="-3"/>
        </w:rPr>
        <w:t xml:space="preserve"> </w:t>
      </w:r>
      <w:r>
        <w:t>davatelj</w:t>
      </w:r>
      <w:r>
        <w:rPr>
          <w:spacing w:val="-5"/>
        </w:rPr>
        <w:t xml:space="preserve"> </w:t>
      </w:r>
      <w:r>
        <w:t>javne usluge ima pravo naplatiti korisniku ugovornu kaznu.</w:t>
      </w:r>
    </w:p>
    <w:p w14:paraId="4D40F44E" w14:textId="77777777" w:rsidR="009942AA" w:rsidRDefault="009942AA">
      <w:pPr>
        <w:pStyle w:val="Tijeloteksta"/>
        <w:spacing w:before="1"/>
        <w:ind w:left="0"/>
      </w:pPr>
    </w:p>
    <w:p w14:paraId="4FE938F7" w14:textId="77777777" w:rsidR="009942AA" w:rsidRDefault="00000000">
      <w:pPr>
        <w:pStyle w:val="Tijeloteksta"/>
        <w:spacing w:line="252" w:lineRule="exact"/>
      </w:pPr>
      <w:r>
        <w:t>U</w:t>
      </w:r>
      <w:r>
        <w:rPr>
          <w:spacing w:val="-5"/>
        </w:rPr>
        <w:t xml:space="preserve"> </w:t>
      </w:r>
      <w:r>
        <w:t>članku</w:t>
      </w:r>
      <w:r>
        <w:rPr>
          <w:spacing w:val="-2"/>
        </w:rPr>
        <w:t xml:space="preserve"> </w:t>
      </w:r>
      <w:r>
        <w:t>41.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stavku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Odluke</w:t>
      </w:r>
      <w:r>
        <w:rPr>
          <w:spacing w:val="-4"/>
        </w:rPr>
        <w:t xml:space="preserve"> </w:t>
      </w:r>
      <w:r>
        <w:t>iza</w:t>
      </w:r>
      <w:r>
        <w:rPr>
          <w:spacing w:val="-1"/>
        </w:rPr>
        <w:t xml:space="preserve"> </w:t>
      </w:r>
      <w:r>
        <w:t>točke</w:t>
      </w:r>
      <w:r>
        <w:rPr>
          <w:spacing w:val="-2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dodaju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sljedeće</w:t>
      </w:r>
      <w:r>
        <w:rPr>
          <w:spacing w:val="-4"/>
        </w:rPr>
        <w:t xml:space="preserve"> </w:t>
      </w:r>
      <w:r>
        <w:t>točke</w:t>
      </w:r>
      <w:r>
        <w:rPr>
          <w:spacing w:val="-2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rPr>
          <w:spacing w:val="-2"/>
        </w:rPr>
        <w:t>glase:</w:t>
      </w:r>
    </w:p>
    <w:p w14:paraId="413B3366" w14:textId="77777777" w:rsidR="009942AA" w:rsidRDefault="00000000">
      <w:pPr>
        <w:pStyle w:val="Odlomakpopisa"/>
        <w:numPr>
          <w:ilvl w:val="0"/>
          <w:numId w:val="2"/>
        </w:numPr>
        <w:tabs>
          <w:tab w:val="left" w:pos="442"/>
        </w:tabs>
        <w:ind w:right="117" w:firstLine="0"/>
      </w:pPr>
      <w:r>
        <w:t>ako</w:t>
      </w:r>
      <w:r>
        <w:rPr>
          <w:spacing w:val="-7"/>
        </w:rPr>
        <w:t xml:space="preserve"> </w:t>
      </w:r>
      <w:r>
        <w:t>korisnik</w:t>
      </w:r>
      <w:r>
        <w:rPr>
          <w:spacing w:val="-7"/>
        </w:rPr>
        <w:t xml:space="preserve"> </w:t>
      </w:r>
      <w:r>
        <w:t>usluge</w:t>
      </w:r>
      <w:r>
        <w:rPr>
          <w:spacing w:val="-7"/>
        </w:rPr>
        <w:t xml:space="preserve"> </w:t>
      </w:r>
      <w:r>
        <w:t>koristi</w:t>
      </w:r>
      <w:r>
        <w:rPr>
          <w:spacing w:val="-9"/>
        </w:rPr>
        <w:t xml:space="preserve"> </w:t>
      </w:r>
      <w:r>
        <w:t>javnu</w:t>
      </w:r>
      <w:r>
        <w:rPr>
          <w:spacing w:val="-7"/>
        </w:rPr>
        <w:t xml:space="preserve"> </w:t>
      </w:r>
      <w:r>
        <w:t>uslugu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području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kojem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nalazi</w:t>
      </w:r>
      <w:r>
        <w:rPr>
          <w:spacing w:val="-6"/>
        </w:rPr>
        <w:t xml:space="preserve"> </w:t>
      </w:r>
      <w:r>
        <w:t>nekretnina</w:t>
      </w:r>
      <w:r>
        <w:rPr>
          <w:spacing w:val="-7"/>
        </w:rPr>
        <w:t xml:space="preserve"> </w:t>
      </w:r>
      <w:r>
        <w:t>korisnika</w:t>
      </w:r>
      <w:r>
        <w:rPr>
          <w:spacing w:val="-7"/>
        </w:rPr>
        <w:t xml:space="preserve"> </w:t>
      </w:r>
      <w:r>
        <w:t>usluge na način da proizvedeni komunalni otpad ne predaje putem zaduženog spremnika</w:t>
      </w:r>
    </w:p>
    <w:p w14:paraId="172F9777" w14:textId="77777777" w:rsidR="009942AA" w:rsidRDefault="009942AA">
      <w:pPr>
        <w:sectPr w:rsidR="009942AA">
          <w:pgSz w:w="11910" w:h="16840"/>
          <w:pgMar w:top="1320" w:right="1300" w:bottom="280" w:left="1300" w:header="720" w:footer="720" w:gutter="0"/>
          <w:cols w:space="720"/>
        </w:sectPr>
      </w:pPr>
    </w:p>
    <w:p w14:paraId="17D267AE" w14:textId="77777777" w:rsidR="009942AA" w:rsidRDefault="00000000">
      <w:pPr>
        <w:pStyle w:val="Odlomakpopisa"/>
        <w:numPr>
          <w:ilvl w:val="0"/>
          <w:numId w:val="2"/>
        </w:numPr>
        <w:tabs>
          <w:tab w:val="left" w:pos="449"/>
        </w:tabs>
        <w:spacing w:before="76"/>
        <w:ind w:right="116" w:firstLine="0"/>
        <w:jc w:val="both"/>
      </w:pPr>
      <w:r>
        <w:lastRenderedPageBreak/>
        <w:t>ako</w:t>
      </w:r>
      <w:r>
        <w:rPr>
          <w:spacing w:val="-1"/>
        </w:rPr>
        <w:t xml:space="preserve"> </w:t>
      </w:r>
      <w:r>
        <w:t>korisnik</w:t>
      </w:r>
      <w:r>
        <w:rPr>
          <w:spacing w:val="-1"/>
        </w:rPr>
        <w:t xml:space="preserve"> </w:t>
      </w:r>
      <w:r>
        <w:t>usluge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omogući</w:t>
      </w:r>
      <w:r>
        <w:rPr>
          <w:spacing w:val="-2"/>
        </w:rPr>
        <w:t xml:space="preserve"> </w:t>
      </w:r>
      <w:r>
        <w:t>davatelju</w:t>
      </w:r>
      <w:r>
        <w:rPr>
          <w:spacing w:val="-1"/>
        </w:rPr>
        <w:t xml:space="preserve"> </w:t>
      </w:r>
      <w:r>
        <w:t>usluge</w:t>
      </w:r>
      <w:r>
        <w:rPr>
          <w:spacing w:val="-3"/>
        </w:rPr>
        <w:t xml:space="preserve"> </w:t>
      </w:r>
      <w:r>
        <w:t>pristup</w:t>
      </w:r>
      <w:r>
        <w:rPr>
          <w:spacing w:val="-4"/>
        </w:rPr>
        <w:t xml:space="preserve"> </w:t>
      </w:r>
      <w:r>
        <w:t>spremniku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mjestu</w:t>
      </w:r>
      <w:r>
        <w:rPr>
          <w:spacing w:val="-3"/>
        </w:rPr>
        <w:t xml:space="preserve"> </w:t>
      </w:r>
      <w:r>
        <w:t>primopredaje</w:t>
      </w:r>
      <w:r>
        <w:rPr>
          <w:spacing w:val="-3"/>
        </w:rPr>
        <w:t xml:space="preserve"> </w:t>
      </w:r>
      <w:r>
        <w:t>otpada kad to mjesto nije na javnoj površini</w:t>
      </w:r>
    </w:p>
    <w:p w14:paraId="7DE04191" w14:textId="77777777" w:rsidR="009942AA" w:rsidRDefault="00000000">
      <w:pPr>
        <w:pStyle w:val="Odlomakpopisa"/>
        <w:numPr>
          <w:ilvl w:val="0"/>
          <w:numId w:val="2"/>
        </w:numPr>
        <w:tabs>
          <w:tab w:val="left" w:pos="447"/>
        </w:tabs>
        <w:spacing w:before="1"/>
        <w:ind w:right="112" w:firstLine="0"/>
        <w:jc w:val="both"/>
      </w:pPr>
      <w:r>
        <w:t>kad</w:t>
      </w:r>
      <w:r>
        <w:rPr>
          <w:spacing w:val="-3"/>
        </w:rPr>
        <w:t xml:space="preserve"> </w:t>
      </w:r>
      <w:r>
        <w:t>korisnik</w:t>
      </w:r>
      <w:r>
        <w:rPr>
          <w:spacing w:val="-3"/>
        </w:rPr>
        <w:t xml:space="preserve"> </w:t>
      </w:r>
      <w:r>
        <w:t>usluge</w:t>
      </w:r>
      <w:r>
        <w:rPr>
          <w:spacing w:val="-3"/>
        </w:rPr>
        <w:t xml:space="preserve"> </w:t>
      </w:r>
      <w:r>
        <w:t>postupa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otpadom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obračunskom</w:t>
      </w:r>
      <w:r>
        <w:rPr>
          <w:spacing w:val="-5"/>
        </w:rPr>
        <w:t xml:space="preserve"> </w:t>
      </w:r>
      <w:r>
        <w:t>mjestu</w:t>
      </w:r>
      <w:r>
        <w:rPr>
          <w:spacing w:val="-3"/>
        </w:rPr>
        <w:t xml:space="preserve"> </w:t>
      </w:r>
      <w:r>
        <w:t>korisnika</w:t>
      </w:r>
      <w:r>
        <w:rPr>
          <w:spacing w:val="-3"/>
        </w:rPr>
        <w:t xml:space="preserve"> </w:t>
      </w:r>
      <w:r>
        <w:t>usluge</w:t>
      </w:r>
      <w:r>
        <w:rPr>
          <w:spacing w:val="-3"/>
        </w:rPr>
        <w:t xml:space="preserve"> </w:t>
      </w:r>
      <w:r>
        <w:t>suprotno</w:t>
      </w:r>
      <w:r>
        <w:rPr>
          <w:spacing w:val="-3"/>
        </w:rPr>
        <w:t xml:space="preserve"> </w:t>
      </w:r>
      <w:r>
        <w:t>Zakonu</w:t>
      </w:r>
      <w:r>
        <w:rPr>
          <w:spacing w:val="-5"/>
        </w:rPr>
        <w:t xml:space="preserve"> </w:t>
      </w:r>
      <w:r>
        <w:t>i Odluci</w:t>
      </w:r>
      <w:r>
        <w:rPr>
          <w:spacing w:val="-1"/>
        </w:rPr>
        <w:t xml:space="preserve"> </w:t>
      </w:r>
      <w:r>
        <w:t>te kad više korisnika koristi zajednički spremnik zajedno s ostalim korisnicima usluge na istom obračunskom</w:t>
      </w:r>
      <w:r>
        <w:rPr>
          <w:spacing w:val="-16"/>
        </w:rPr>
        <w:t xml:space="preserve"> </w:t>
      </w:r>
      <w:r>
        <w:t>mjestu</w:t>
      </w:r>
      <w:r>
        <w:rPr>
          <w:spacing w:val="-12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korisnik</w:t>
      </w:r>
      <w:r>
        <w:rPr>
          <w:spacing w:val="-12"/>
        </w:rPr>
        <w:t xml:space="preserve"> </w:t>
      </w:r>
      <w:r>
        <w:t>usluge</w:t>
      </w:r>
      <w:r>
        <w:rPr>
          <w:spacing w:val="-11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ispunjava</w:t>
      </w:r>
      <w:r>
        <w:rPr>
          <w:spacing w:val="-11"/>
        </w:rPr>
        <w:t xml:space="preserve"> </w:t>
      </w:r>
      <w:r>
        <w:t>obveze</w:t>
      </w:r>
      <w:r>
        <w:rPr>
          <w:spacing w:val="-11"/>
        </w:rPr>
        <w:t xml:space="preserve"> </w:t>
      </w:r>
      <w:r>
        <w:t>nastale</w:t>
      </w:r>
      <w:r>
        <w:rPr>
          <w:spacing w:val="-14"/>
        </w:rPr>
        <w:t xml:space="preserve"> </w:t>
      </w:r>
      <w:r>
        <w:t>zajedničkim</w:t>
      </w:r>
      <w:r>
        <w:rPr>
          <w:spacing w:val="-9"/>
        </w:rPr>
        <w:t xml:space="preserve"> </w:t>
      </w:r>
      <w:r>
        <w:t>korištenjem</w:t>
      </w:r>
      <w:r>
        <w:rPr>
          <w:spacing w:val="-9"/>
        </w:rPr>
        <w:t xml:space="preserve"> </w:t>
      </w:r>
      <w:r>
        <w:rPr>
          <w:spacing w:val="-2"/>
        </w:rPr>
        <w:t>spremnika</w:t>
      </w:r>
    </w:p>
    <w:p w14:paraId="1F406332" w14:textId="77777777" w:rsidR="009942AA" w:rsidRDefault="00000000">
      <w:pPr>
        <w:pStyle w:val="Odlomakpopisa"/>
        <w:numPr>
          <w:ilvl w:val="0"/>
          <w:numId w:val="2"/>
        </w:numPr>
        <w:tabs>
          <w:tab w:val="left" w:pos="447"/>
        </w:tabs>
        <w:ind w:right="116" w:firstLine="0"/>
        <w:jc w:val="both"/>
      </w:pPr>
      <w:r>
        <w:t>ako</w:t>
      </w:r>
      <w:r>
        <w:rPr>
          <w:spacing w:val="-3"/>
        </w:rPr>
        <w:t xml:space="preserve"> </w:t>
      </w:r>
      <w:r>
        <w:t>korisnik</w:t>
      </w:r>
      <w:r>
        <w:rPr>
          <w:spacing w:val="-6"/>
        </w:rPr>
        <w:t xml:space="preserve"> </w:t>
      </w:r>
      <w:r>
        <w:t>usluge</w:t>
      </w:r>
      <w:r>
        <w:rPr>
          <w:spacing w:val="-3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predaje</w:t>
      </w:r>
      <w:r>
        <w:rPr>
          <w:spacing w:val="-5"/>
        </w:rPr>
        <w:t xml:space="preserve"> </w:t>
      </w:r>
      <w:r>
        <w:t>opasni</w:t>
      </w:r>
      <w:r>
        <w:rPr>
          <w:spacing w:val="-4"/>
        </w:rPr>
        <w:t xml:space="preserve"> </w:t>
      </w:r>
      <w:r>
        <w:t>komunalni</w:t>
      </w:r>
      <w:r>
        <w:rPr>
          <w:spacing w:val="-2"/>
        </w:rPr>
        <w:t xml:space="preserve"> </w:t>
      </w:r>
      <w:r>
        <w:t>otpad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proofErr w:type="spellStart"/>
      <w:r>
        <w:t>reciklažno</w:t>
      </w:r>
      <w:proofErr w:type="spellEnd"/>
      <w:r>
        <w:rPr>
          <w:spacing w:val="-3"/>
        </w:rPr>
        <w:t xml:space="preserve"> </w:t>
      </w:r>
      <w:r>
        <w:t>dvorište</w:t>
      </w:r>
      <w:r>
        <w:rPr>
          <w:spacing w:val="-5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mobilno</w:t>
      </w:r>
      <w:r>
        <w:rPr>
          <w:spacing w:val="-6"/>
        </w:rPr>
        <w:t xml:space="preserve"> </w:t>
      </w:r>
      <w:proofErr w:type="spellStart"/>
      <w:r>
        <w:t>reciklažno</w:t>
      </w:r>
      <w:proofErr w:type="spellEnd"/>
      <w:r>
        <w:t xml:space="preserve"> dvorište odnosno ne postupa s istim u skladu s propisom kojim se uređuje gospodarenje posebnom kategorijom otpada, osim korisnika koji nije kućanstvo</w:t>
      </w:r>
    </w:p>
    <w:p w14:paraId="042A3109" w14:textId="77777777" w:rsidR="009942AA" w:rsidRDefault="00000000">
      <w:pPr>
        <w:pStyle w:val="Odlomakpopisa"/>
        <w:numPr>
          <w:ilvl w:val="0"/>
          <w:numId w:val="2"/>
        </w:numPr>
        <w:tabs>
          <w:tab w:val="left" w:pos="458"/>
        </w:tabs>
        <w:spacing w:before="1" w:line="252" w:lineRule="exact"/>
        <w:ind w:left="458" w:hanging="342"/>
        <w:jc w:val="both"/>
      </w:pPr>
      <w:r>
        <w:t>ako</w:t>
      </w:r>
      <w:r>
        <w:rPr>
          <w:spacing w:val="4"/>
        </w:rPr>
        <w:t xml:space="preserve"> </w:t>
      </w:r>
      <w:r>
        <w:t>korisnik</w:t>
      </w:r>
      <w:r>
        <w:rPr>
          <w:spacing w:val="5"/>
        </w:rPr>
        <w:t xml:space="preserve"> </w:t>
      </w:r>
      <w:r>
        <w:t>usluge</w:t>
      </w:r>
      <w:r>
        <w:rPr>
          <w:spacing w:val="7"/>
        </w:rPr>
        <w:t xml:space="preserve"> </w:t>
      </w:r>
      <w:r>
        <w:t>ne</w:t>
      </w:r>
      <w:r>
        <w:rPr>
          <w:spacing w:val="2"/>
        </w:rPr>
        <w:t xml:space="preserve"> </w:t>
      </w:r>
      <w:r>
        <w:t>predaje</w:t>
      </w:r>
      <w:r>
        <w:rPr>
          <w:spacing w:val="5"/>
        </w:rPr>
        <w:t xml:space="preserve"> </w:t>
      </w:r>
      <w:r>
        <w:t>odvojeno</w:t>
      </w:r>
      <w:r>
        <w:rPr>
          <w:spacing w:val="4"/>
        </w:rPr>
        <w:t xml:space="preserve"> </w:t>
      </w:r>
      <w:r>
        <w:t>miješani</w:t>
      </w:r>
      <w:r>
        <w:rPr>
          <w:spacing w:val="4"/>
        </w:rPr>
        <w:t xml:space="preserve"> </w:t>
      </w:r>
      <w:r>
        <w:t>komunalni</w:t>
      </w:r>
      <w:r>
        <w:rPr>
          <w:spacing w:val="7"/>
        </w:rPr>
        <w:t xml:space="preserve"> </w:t>
      </w:r>
      <w:r>
        <w:t>otpad,</w:t>
      </w:r>
      <w:r>
        <w:rPr>
          <w:spacing w:val="5"/>
        </w:rPr>
        <w:t xml:space="preserve"> </w:t>
      </w:r>
      <w:proofErr w:type="spellStart"/>
      <w:r>
        <w:t>reciklabilni</w:t>
      </w:r>
      <w:proofErr w:type="spellEnd"/>
      <w:r>
        <w:rPr>
          <w:spacing w:val="7"/>
        </w:rPr>
        <w:t xml:space="preserve"> </w:t>
      </w:r>
      <w:r>
        <w:t>komunalni</w:t>
      </w:r>
      <w:r>
        <w:rPr>
          <w:spacing w:val="6"/>
        </w:rPr>
        <w:t xml:space="preserve"> </w:t>
      </w:r>
      <w:r>
        <w:rPr>
          <w:spacing w:val="-2"/>
        </w:rPr>
        <w:t>otpad,</w:t>
      </w:r>
    </w:p>
    <w:p w14:paraId="61A7DEC4" w14:textId="77777777" w:rsidR="009942AA" w:rsidRDefault="00000000">
      <w:pPr>
        <w:pStyle w:val="Tijeloteksta"/>
        <w:spacing w:line="252" w:lineRule="exact"/>
        <w:jc w:val="both"/>
      </w:pPr>
      <w:r>
        <w:t>opasni</w:t>
      </w:r>
      <w:r>
        <w:rPr>
          <w:spacing w:val="-4"/>
        </w:rPr>
        <w:t xml:space="preserve"> </w:t>
      </w:r>
      <w:r>
        <w:t>komunalni</w:t>
      </w:r>
      <w:r>
        <w:rPr>
          <w:spacing w:val="-4"/>
        </w:rPr>
        <w:t xml:space="preserve"> </w:t>
      </w:r>
      <w:r>
        <w:t>otpad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glomazni</w:t>
      </w:r>
      <w:r>
        <w:rPr>
          <w:spacing w:val="-3"/>
        </w:rPr>
        <w:t xml:space="preserve"> </w:t>
      </w:r>
      <w:r>
        <w:rPr>
          <w:spacing w:val="-2"/>
        </w:rPr>
        <w:t>otpad</w:t>
      </w:r>
    </w:p>
    <w:p w14:paraId="0019DD66" w14:textId="77777777" w:rsidR="009942AA" w:rsidRDefault="00000000">
      <w:pPr>
        <w:pStyle w:val="Odlomakpopisa"/>
        <w:numPr>
          <w:ilvl w:val="0"/>
          <w:numId w:val="2"/>
        </w:numPr>
        <w:tabs>
          <w:tab w:val="left" w:pos="449"/>
        </w:tabs>
        <w:ind w:right="118" w:firstLine="0"/>
        <w:jc w:val="both"/>
      </w:pPr>
      <w:r>
        <w:t>za svako</w:t>
      </w:r>
      <w:r>
        <w:rPr>
          <w:spacing w:val="40"/>
        </w:rPr>
        <w:t xml:space="preserve"> </w:t>
      </w:r>
      <w:r>
        <w:t>drugo postupanje protivno ovoj odluci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koje uzrokuje dodatne</w:t>
      </w:r>
      <w:r>
        <w:rPr>
          <w:spacing w:val="-2"/>
        </w:rPr>
        <w:t xml:space="preserve"> </w:t>
      </w:r>
      <w:r>
        <w:t>troškove ili onemogućava uredno pružanje javne usluge</w:t>
      </w:r>
    </w:p>
    <w:p w14:paraId="7B4F3D83" w14:textId="77777777" w:rsidR="009942AA" w:rsidRDefault="009942AA">
      <w:pPr>
        <w:pStyle w:val="Tijeloteksta"/>
        <w:spacing w:before="1"/>
        <w:ind w:left="0"/>
      </w:pPr>
    </w:p>
    <w:p w14:paraId="29F7B1EB" w14:textId="77777777" w:rsidR="009942AA" w:rsidRDefault="00000000">
      <w:pPr>
        <w:pStyle w:val="Naslov1"/>
        <w:spacing w:line="252" w:lineRule="exact"/>
        <w:ind w:left="4365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21.</w:t>
      </w:r>
    </w:p>
    <w:p w14:paraId="1E715812" w14:textId="77777777" w:rsidR="009942AA" w:rsidRDefault="00000000">
      <w:pPr>
        <w:pStyle w:val="Tijeloteksta"/>
        <w:spacing w:line="252" w:lineRule="exact"/>
        <w:jc w:val="both"/>
      </w:pPr>
      <w:r>
        <w:t>U</w:t>
      </w:r>
      <w:r>
        <w:rPr>
          <w:spacing w:val="-6"/>
        </w:rPr>
        <w:t xml:space="preserve"> </w:t>
      </w:r>
      <w:r>
        <w:t>članku</w:t>
      </w:r>
      <w:r>
        <w:rPr>
          <w:spacing w:val="-2"/>
        </w:rPr>
        <w:t xml:space="preserve"> </w:t>
      </w:r>
      <w:r>
        <w:t>42.</w:t>
      </w:r>
      <w:r>
        <w:rPr>
          <w:spacing w:val="-2"/>
        </w:rPr>
        <w:t xml:space="preserve"> </w:t>
      </w:r>
      <w:r>
        <w:t>Odluke</w:t>
      </w:r>
      <w:r>
        <w:rPr>
          <w:spacing w:val="-4"/>
        </w:rPr>
        <w:t xml:space="preserve"> </w:t>
      </w:r>
      <w:r>
        <w:t>mijenja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stavak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način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redni</w:t>
      </w:r>
      <w:r>
        <w:rPr>
          <w:spacing w:val="-1"/>
        </w:rPr>
        <w:t xml:space="preserve"> </w:t>
      </w:r>
      <w:r>
        <w:t>broj 40</w:t>
      </w:r>
      <w:r>
        <w:rPr>
          <w:spacing w:val="-2"/>
        </w:rPr>
        <w:t xml:space="preserve"> </w:t>
      </w:r>
      <w:r>
        <w:t>zamjenjuje</w:t>
      </w:r>
      <w:r>
        <w:rPr>
          <w:spacing w:val="-4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rPr>
          <w:spacing w:val="-5"/>
        </w:rPr>
        <w:t>41.</w:t>
      </w:r>
    </w:p>
    <w:p w14:paraId="7D4C59E4" w14:textId="77777777" w:rsidR="009942AA" w:rsidRDefault="009942AA">
      <w:pPr>
        <w:pStyle w:val="Tijeloteksta"/>
        <w:spacing w:before="1"/>
        <w:ind w:left="0"/>
      </w:pPr>
    </w:p>
    <w:p w14:paraId="7521783C" w14:textId="77777777" w:rsidR="009942AA" w:rsidRDefault="00000000">
      <w:pPr>
        <w:pStyle w:val="Tijeloteksta"/>
        <w:spacing w:before="1" w:line="252" w:lineRule="exact"/>
        <w:jc w:val="both"/>
      </w:pPr>
      <w:r>
        <w:t>U</w:t>
      </w:r>
      <w:r>
        <w:rPr>
          <w:spacing w:val="-4"/>
        </w:rPr>
        <w:t xml:space="preserve"> </w:t>
      </w:r>
      <w:r>
        <w:t>članku</w:t>
      </w:r>
      <w:r>
        <w:rPr>
          <w:spacing w:val="-2"/>
        </w:rPr>
        <w:t xml:space="preserve"> </w:t>
      </w:r>
      <w:r>
        <w:t>42.</w:t>
      </w:r>
      <w:r>
        <w:rPr>
          <w:spacing w:val="-3"/>
        </w:rPr>
        <w:t xml:space="preserve"> </w:t>
      </w:r>
      <w:r>
        <w:t>Odluke</w:t>
      </w:r>
      <w:r>
        <w:rPr>
          <w:spacing w:val="-2"/>
        </w:rPr>
        <w:t xml:space="preserve"> </w:t>
      </w:r>
      <w:r>
        <w:t>dodaje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stavak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rPr>
          <w:spacing w:val="-2"/>
        </w:rPr>
        <w:t>glasi:</w:t>
      </w:r>
    </w:p>
    <w:p w14:paraId="200E921B" w14:textId="77777777" w:rsidR="009942AA" w:rsidRDefault="00000000">
      <w:pPr>
        <w:pStyle w:val="Tijeloteksta"/>
      </w:pPr>
      <w:r>
        <w:t>„Naplata</w:t>
      </w:r>
      <w:r>
        <w:rPr>
          <w:spacing w:val="-12"/>
        </w:rPr>
        <w:t xml:space="preserve"> </w:t>
      </w:r>
      <w:r>
        <w:t>ugovorne</w:t>
      </w:r>
      <w:r>
        <w:rPr>
          <w:spacing w:val="-12"/>
        </w:rPr>
        <w:t xml:space="preserve"> </w:t>
      </w:r>
      <w:r>
        <w:t>kazne</w:t>
      </w:r>
      <w:r>
        <w:rPr>
          <w:spacing w:val="-9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isključuje</w:t>
      </w:r>
      <w:r>
        <w:rPr>
          <w:spacing w:val="-9"/>
        </w:rPr>
        <w:t xml:space="preserve"> </w:t>
      </w:r>
      <w:r>
        <w:t>pravo</w:t>
      </w:r>
      <w:r>
        <w:rPr>
          <w:spacing w:val="-10"/>
        </w:rPr>
        <w:t xml:space="preserve"> </w:t>
      </w:r>
      <w:r>
        <w:t>davatelja</w:t>
      </w:r>
      <w:r>
        <w:rPr>
          <w:spacing w:val="-12"/>
        </w:rPr>
        <w:t xml:space="preserve"> </w:t>
      </w:r>
      <w:r>
        <w:t>javne</w:t>
      </w:r>
      <w:r>
        <w:rPr>
          <w:spacing w:val="-11"/>
        </w:rPr>
        <w:t xml:space="preserve"> </w:t>
      </w:r>
      <w:r>
        <w:t>usluge</w:t>
      </w:r>
      <w:r>
        <w:rPr>
          <w:spacing w:val="-12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naknadu</w:t>
      </w:r>
      <w:r>
        <w:rPr>
          <w:spacing w:val="-10"/>
        </w:rPr>
        <w:t xml:space="preserve"> </w:t>
      </w:r>
      <w:r>
        <w:t>eventualne</w:t>
      </w:r>
      <w:r>
        <w:rPr>
          <w:spacing w:val="-12"/>
        </w:rPr>
        <w:t xml:space="preserve"> </w:t>
      </w:r>
      <w:r>
        <w:t>štete</w:t>
      </w:r>
      <w:r>
        <w:rPr>
          <w:spacing w:val="-9"/>
        </w:rPr>
        <w:t xml:space="preserve"> </w:t>
      </w:r>
      <w:r>
        <w:t>nastale nepravilnim postupanjem korisnika usluge.“</w:t>
      </w:r>
    </w:p>
    <w:p w14:paraId="6A07D678" w14:textId="77777777" w:rsidR="009942AA" w:rsidRDefault="009942AA">
      <w:pPr>
        <w:pStyle w:val="Tijeloteksta"/>
        <w:ind w:left="0"/>
      </w:pPr>
    </w:p>
    <w:p w14:paraId="49BBB06E" w14:textId="77777777" w:rsidR="009942AA" w:rsidRDefault="009942AA">
      <w:pPr>
        <w:pStyle w:val="Tijeloteksta"/>
        <w:ind w:left="0"/>
      </w:pPr>
    </w:p>
    <w:p w14:paraId="406C48F2" w14:textId="77777777" w:rsidR="009942AA" w:rsidRDefault="00000000">
      <w:pPr>
        <w:pStyle w:val="Naslov1"/>
        <w:spacing w:line="252" w:lineRule="exact"/>
        <w:ind w:left="4365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22.</w:t>
      </w:r>
    </w:p>
    <w:p w14:paraId="153755B7" w14:textId="77777777" w:rsidR="009942AA" w:rsidRDefault="00000000">
      <w:pPr>
        <w:pStyle w:val="Tijeloteksta"/>
        <w:tabs>
          <w:tab w:val="left" w:pos="2019"/>
          <w:tab w:val="left" w:pos="3607"/>
          <w:tab w:val="left" w:pos="5547"/>
          <w:tab w:val="left" w:pos="6778"/>
          <w:tab w:val="left" w:pos="7190"/>
        </w:tabs>
        <w:ind w:right="119"/>
        <w:jc w:val="center"/>
      </w:pPr>
      <w:r>
        <w:t>U</w:t>
      </w:r>
      <w:r>
        <w:rPr>
          <w:spacing w:val="80"/>
        </w:rPr>
        <w:t xml:space="preserve"> </w:t>
      </w:r>
      <w:r>
        <w:t>PRILOGU</w:t>
      </w:r>
      <w:r>
        <w:rPr>
          <w:spacing w:val="80"/>
        </w:rPr>
        <w:t xml:space="preserve"> </w:t>
      </w:r>
      <w:r>
        <w:t>1.</w:t>
      </w:r>
      <w:r>
        <w:rPr>
          <w:spacing w:val="80"/>
        </w:rPr>
        <w:t xml:space="preserve"> </w:t>
      </w:r>
      <w:r>
        <w:t>Odluke</w:t>
      </w:r>
      <w:r>
        <w:rPr>
          <w:spacing w:val="80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>OPĆI</w:t>
      </w:r>
      <w:r>
        <w:rPr>
          <w:spacing w:val="80"/>
        </w:rPr>
        <w:t xml:space="preserve"> </w:t>
      </w:r>
      <w:r>
        <w:t>UVJETI</w:t>
      </w:r>
      <w:r>
        <w:rPr>
          <w:spacing w:val="80"/>
        </w:rPr>
        <w:t xml:space="preserve"> </w:t>
      </w:r>
      <w:r>
        <w:t>UGOVORA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KORIŠTENJU</w:t>
      </w:r>
      <w:r>
        <w:rPr>
          <w:spacing w:val="80"/>
        </w:rPr>
        <w:t xml:space="preserve"> </w:t>
      </w:r>
      <w:r>
        <w:t>JAVNE</w:t>
      </w:r>
      <w:r>
        <w:rPr>
          <w:spacing w:val="80"/>
        </w:rPr>
        <w:t xml:space="preserve"> </w:t>
      </w:r>
      <w:r>
        <w:t xml:space="preserve">USLUGE </w:t>
      </w:r>
      <w:r>
        <w:rPr>
          <w:spacing w:val="-2"/>
        </w:rPr>
        <w:t>PRIKUPLJANJA</w:t>
      </w:r>
      <w:r>
        <w:tab/>
      </w:r>
      <w:r>
        <w:rPr>
          <w:spacing w:val="-2"/>
        </w:rPr>
        <w:t>MIJEŠANOG</w:t>
      </w:r>
      <w:r>
        <w:tab/>
      </w:r>
      <w:r>
        <w:rPr>
          <w:spacing w:val="-2"/>
        </w:rPr>
        <w:t>KOMUNALNOG</w:t>
      </w:r>
      <w:r>
        <w:tab/>
      </w:r>
      <w:r>
        <w:rPr>
          <w:spacing w:val="-2"/>
        </w:rPr>
        <w:t>OTPADA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BIORAZGRADIVOG</w:t>
      </w:r>
    </w:p>
    <w:p w14:paraId="06E0133E" w14:textId="77777777" w:rsidR="009942AA" w:rsidRDefault="00000000">
      <w:pPr>
        <w:pStyle w:val="Tijeloteksta"/>
      </w:pPr>
      <w:r>
        <w:t>KOMUNALNOG OTPADA u članku 9. u stavku 1. iza riječi „otpada“ dodaju se riječi: „odnosno na najbližu javnu površinu pristupačnu komunalnom vozilu za odvoz otpada.“</w:t>
      </w:r>
    </w:p>
    <w:p w14:paraId="5D4EE91E" w14:textId="77777777" w:rsidR="009942AA" w:rsidRDefault="00000000">
      <w:pPr>
        <w:pStyle w:val="Tijeloteksta"/>
        <w:spacing w:before="252"/>
      </w:pPr>
      <w:r>
        <w:t>U</w:t>
      </w:r>
      <w:r>
        <w:rPr>
          <w:spacing w:val="-3"/>
        </w:rPr>
        <w:t xml:space="preserve"> </w:t>
      </w:r>
      <w:r>
        <w:t>članku</w:t>
      </w:r>
      <w:r>
        <w:rPr>
          <w:spacing w:val="-2"/>
        </w:rPr>
        <w:t xml:space="preserve"> </w:t>
      </w:r>
      <w:r>
        <w:t>21.</w:t>
      </w:r>
      <w:r>
        <w:rPr>
          <w:spacing w:val="51"/>
        </w:rPr>
        <w:t xml:space="preserve"> </w:t>
      </w:r>
      <w:r>
        <w:t>briše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točka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kraju</w:t>
      </w:r>
      <w:r>
        <w:rPr>
          <w:spacing w:val="-5"/>
        </w:rPr>
        <w:t xml:space="preserve"> </w:t>
      </w:r>
      <w:r>
        <w:t>rečenice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dodaju</w:t>
      </w:r>
      <w:r>
        <w:rPr>
          <w:spacing w:val="-5"/>
        </w:rPr>
        <w:t xml:space="preserve"> </w:t>
      </w:r>
      <w:r>
        <w:t>riječi:</w:t>
      </w:r>
      <w:r>
        <w:rPr>
          <w:spacing w:val="-1"/>
        </w:rPr>
        <w:t xml:space="preserve"> </w:t>
      </w:r>
      <w:r>
        <w:t>„i</w:t>
      </w:r>
      <w:r>
        <w:rPr>
          <w:spacing w:val="-1"/>
        </w:rPr>
        <w:t xml:space="preserve"> </w:t>
      </w:r>
      <w:r>
        <w:t>Cjenikom</w:t>
      </w:r>
      <w:r>
        <w:rPr>
          <w:spacing w:val="-3"/>
        </w:rPr>
        <w:t xml:space="preserve"> </w:t>
      </w:r>
      <w:r>
        <w:t>javne</w:t>
      </w:r>
      <w:r>
        <w:rPr>
          <w:spacing w:val="-1"/>
        </w:rPr>
        <w:t xml:space="preserve"> </w:t>
      </w:r>
      <w:r>
        <w:rPr>
          <w:spacing w:val="-2"/>
        </w:rPr>
        <w:t>usluge.“</w:t>
      </w:r>
    </w:p>
    <w:p w14:paraId="37521B8F" w14:textId="77777777" w:rsidR="009942AA" w:rsidRDefault="009942AA">
      <w:pPr>
        <w:pStyle w:val="Tijeloteksta"/>
        <w:ind w:left="0"/>
      </w:pPr>
    </w:p>
    <w:p w14:paraId="63F819DC" w14:textId="77777777" w:rsidR="009942AA" w:rsidRDefault="009942AA">
      <w:pPr>
        <w:pStyle w:val="Tijeloteksta"/>
        <w:spacing w:before="2"/>
        <w:ind w:left="0"/>
      </w:pPr>
    </w:p>
    <w:p w14:paraId="4004EFC1" w14:textId="77777777" w:rsidR="009942AA" w:rsidRDefault="00000000">
      <w:pPr>
        <w:pStyle w:val="Naslov1"/>
        <w:spacing w:line="253" w:lineRule="exact"/>
        <w:ind w:left="4365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23.</w:t>
      </w:r>
    </w:p>
    <w:p w14:paraId="186E88FF" w14:textId="36A06E82" w:rsidR="009942AA" w:rsidRDefault="00000000">
      <w:pPr>
        <w:pStyle w:val="Tijeloteksta"/>
      </w:pPr>
      <w:r>
        <w:t xml:space="preserve">Zadužuje se Odbor za Statut, Poslovnik i normativnu djelatnost </w:t>
      </w:r>
      <w:r w:rsidR="00C53D46">
        <w:t>Općin</w:t>
      </w:r>
      <w:r>
        <w:t xml:space="preserve">skog vijeća </w:t>
      </w:r>
      <w:r w:rsidR="00C53D46">
        <w:t xml:space="preserve">Općine </w:t>
      </w:r>
      <w:proofErr w:type="spellStart"/>
      <w:r w:rsidR="00C53D46">
        <w:t>Polača</w:t>
      </w:r>
      <w:proofErr w:type="spellEnd"/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izradi</w:t>
      </w:r>
      <w:r>
        <w:rPr>
          <w:spacing w:val="-11"/>
        </w:rPr>
        <w:t xml:space="preserve"> </w:t>
      </w:r>
      <w:r>
        <w:t>pročišćeni</w:t>
      </w:r>
      <w:r>
        <w:rPr>
          <w:spacing w:val="-11"/>
        </w:rPr>
        <w:t xml:space="preserve"> </w:t>
      </w:r>
      <w:r>
        <w:t>tekst</w:t>
      </w:r>
      <w:r>
        <w:rPr>
          <w:spacing w:val="-10"/>
        </w:rPr>
        <w:t xml:space="preserve"> </w:t>
      </w:r>
      <w:r>
        <w:t>Odluke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načinu</w:t>
      </w:r>
      <w:r>
        <w:rPr>
          <w:spacing w:val="-12"/>
        </w:rPr>
        <w:t xml:space="preserve"> </w:t>
      </w:r>
      <w:r>
        <w:t>pružanja</w:t>
      </w:r>
      <w:r>
        <w:rPr>
          <w:spacing w:val="-12"/>
        </w:rPr>
        <w:t xml:space="preserve"> </w:t>
      </w:r>
      <w:r>
        <w:t>javne</w:t>
      </w:r>
      <w:r>
        <w:rPr>
          <w:spacing w:val="-12"/>
        </w:rPr>
        <w:t xml:space="preserve"> </w:t>
      </w:r>
      <w:r>
        <w:t>usluge</w:t>
      </w:r>
      <w:r>
        <w:rPr>
          <w:spacing w:val="-12"/>
        </w:rPr>
        <w:t xml:space="preserve"> </w:t>
      </w:r>
      <w:r>
        <w:t>prikupljanja</w:t>
      </w:r>
      <w:r>
        <w:rPr>
          <w:spacing w:val="-14"/>
        </w:rPr>
        <w:t xml:space="preserve"> </w:t>
      </w:r>
      <w:r>
        <w:t>komunalnog</w:t>
      </w:r>
      <w:r>
        <w:rPr>
          <w:spacing w:val="-12"/>
        </w:rPr>
        <w:t xml:space="preserve"> </w:t>
      </w:r>
      <w:r>
        <w:t>otpada.</w:t>
      </w:r>
    </w:p>
    <w:p w14:paraId="638A55DB" w14:textId="77777777" w:rsidR="009942AA" w:rsidRDefault="009942AA">
      <w:pPr>
        <w:pStyle w:val="Tijeloteksta"/>
        <w:ind w:left="0"/>
      </w:pPr>
    </w:p>
    <w:p w14:paraId="4D0CADBD" w14:textId="77777777" w:rsidR="009942AA" w:rsidRDefault="009942AA">
      <w:pPr>
        <w:pStyle w:val="Tijeloteksta"/>
        <w:spacing w:before="1"/>
        <w:ind w:left="0"/>
      </w:pPr>
    </w:p>
    <w:p w14:paraId="7A721D2C" w14:textId="77777777" w:rsidR="009942AA" w:rsidRDefault="00000000">
      <w:pPr>
        <w:pStyle w:val="Naslov1"/>
        <w:spacing w:line="252" w:lineRule="exact"/>
        <w:ind w:left="4365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24.</w:t>
      </w:r>
    </w:p>
    <w:p w14:paraId="06D6284F" w14:textId="68809F3A" w:rsidR="009942AA" w:rsidRDefault="00000000">
      <w:pPr>
        <w:pStyle w:val="Tijeloteksta"/>
      </w:pPr>
      <w:r>
        <w:t>Ova Odluka stupa na snagu osmog dana od dana objave</w:t>
      </w:r>
      <w:r>
        <w:rPr>
          <w:spacing w:val="20"/>
        </w:rPr>
        <w:t xml:space="preserve"> </w:t>
      </w:r>
      <w:r>
        <w:t>u „Službenom</w:t>
      </w:r>
      <w:r>
        <w:rPr>
          <w:spacing w:val="20"/>
        </w:rPr>
        <w:t xml:space="preserve"> </w:t>
      </w:r>
      <w:r>
        <w:t xml:space="preserve">glasniku </w:t>
      </w:r>
      <w:r w:rsidR="00BC5F42">
        <w:t xml:space="preserve">Općine </w:t>
      </w:r>
      <w:proofErr w:type="spellStart"/>
      <w:r w:rsidR="00BC5F42">
        <w:t>Polača</w:t>
      </w:r>
      <w:proofErr w:type="spellEnd"/>
      <w:r>
        <w:rPr>
          <w:spacing w:val="-2"/>
        </w:rPr>
        <w:t>“</w:t>
      </w:r>
      <w:r w:rsidR="00BC5F42">
        <w:rPr>
          <w:spacing w:val="-2"/>
        </w:rPr>
        <w:t>.</w:t>
      </w:r>
    </w:p>
    <w:p w14:paraId="3D845870" w14:textId="77777777" w:rsidR="00BC5F42" w:rsidRDefault="00BC5F42">
      <w:pPr>
        <w:pStyle w:val="Tijeloteksta"/>
        <w:spacing w:before="252"/>
        <w:ind w:right="5990"/>
      </w:pPr>
    </w:p>
    <w:p w14:paraId="633FE685" w14:textId="3F3DB638" w:rsidR="00BC5F42" w:rsidRDefault="00000000">
      <w:pPr>
        <w:pStyle w:val="Tijeloteksta"/>
        <w:spacing w:before="252"/>
        <w:ind w:right="5990"/>
      </w:pPr>
      <w:r>
        <w:t>KLASA:</w:t>
      </w:r>
      <w:r>
        <w:rPr>
          <w:spacing w:val="-9"/>
        </w:rPr>
        <w:t xml:space="preserve"> </w:t>
      </w:r>
    </w:p>
    <w:p w14:paraId="60D513F9" w14:textId="257B6A63" w:rsidR="009942AA" w:rsidRDefault="00000000" w:rsidP="00BC5F42">
      <w:pPr>
        <w:pStyle w:val="Tijeloteksta"/>
        <w:ind w:right="5990"/>
      </w:pPr>
      <w:r>
        <w:t>URBROJ:</w:t>
      </w:r>
      <w:r>
        <w:rPr>
          <w:spacing w:val="-12"/>
        </w:rPr>
        <w:t xml:space="preserve"> </w:t>
      </w:r>
    </w:p>
    <w:p w14:paraId="696C16EA" w14:textId="721F74B0" w:rsidR="009942AA" w:rsidRDefault="00BC5F42">
      <w:pPr>
        <w:pStyle w:val="Tijeloteksta"/>
        <w:tabs>
          <w:tab w:val="left" w:pos="3663"/>
        </w:tabs>
      </w:pPr>
      <w:proofErr w:type="spellStart"/>
      <w:r>
        <w:t>Polača</w:t>
      </w:r>
      <w:proofErr w:type="spellEnd"/>
      <w:r>
        <w:t xml:space="preserve">, </w:t>
      </w:r>
      <w:r>
        <w:rPr>
          <w:u w:val="single"/>
        </w:rPr>
        <w:tab/>
      </w:r>
      <w:r>
        <w:rPr>
          <w:spacing w:val="-2"/>
        </w:rPr>
        <w:t>2026.</w:t>
      </w:r>
    </w:p>
    <w:p w14:paraId="72B7F894" w14:textId="77777777" w:rsidR="009942AA" w:rsidRDefault="009942AA">
      <w:pPr>
        <w:pStyle w:val="Tijeloteksta"/>
        <w:ind w:left="0"/>
      </w:pPr>
    </w:p>
    <w:p w14:paraId="16C84359" w14:textId="77777777" w:rsidR="009942AA" w:rsidRDefault="009942AA">
      <w:pPr>
        <w:pStyle w:val="Tijeloteksta"/>
        <w:ind w:left="0"/>
      </w:pPr>
    </w:p>
    <w:p w14:paraId="1BCC714B" w14:textId="77777777" w:rsidR="009942AA" w:rsidRDefault="009942AA">
      <w:pPr>
        <w:pStyle w:val="Tijeloteksta"/>
        <w:spacing w:before="1"/>
        <w:ind w:left="0"/>
      </w:pPr>
    </w:p>
    <w:p w14:paraId="16B9625A" w14:textId="059EDDCE" w:rsidR="009942AA" w:rsidRDefault="00BC5F42" w:rsidP="00BC5F42">
      <w:pPr>
        <w:ind w:left="53" w:right="53"/>
        <w:jc w:val="center"/>
        <w:rPr>
          <w:b/>
        </w:rPr>
      </w:pPr>
      <w:r>
        <w:rPr>
          <w:b/>
        </w:rPr>
        <w:t>OPĆINSKO</w:t>
      </w:r>
      <w:r>
        <w:rPr>
          <w:b/>
          <w:spacing w:val="-7"/>
        </w:rPr>
        <w:t xml:space="preserve"> </w:t>
      </w:r>
      <w:r>
        <w:rPr>
          <w:b/>
        </w:rPr>
        <w:t>VIJEĆE</w:t>
      </w:r>
      <w:r>
        <w:rPr>
          <w:b/>
          <w:spacing w:val="-7"/>
        </w:rPr>
        <w:t xml:space="preserve"> </w:t>
      </w:r>
      <w:r>
        <w:rPr>
          <w:b/>
        </w:rPr>
        <w:t>OPĆINE POLAČA</w:t>
      </w:r>
    </w:p>
    <w:p w14:paraId="60FEC440" w14:textId="77777777" w:rsidR="009942AA" w:rsidRDefault="009942AA">
      <w:pPr>
        <w:pStyle w:val="Tijeloteksta"/>
        <w:ind w:left="0"/>
        <w:rPr>
          <w:b/>
        </w:rPr>
      </w:pPr>
    </w:p>
    <w:p w14:paraId="28BBB5E0" w14:textId="12957A10" w:rsidR="009942AA" w:rsidRDefault="00000000">
      <w:pPr>
        <w:ind w:left="6571" w:right="266" w:hanging="804"/>
        <w:rPr>
          <w:b/>
        </w:rPr>
      </w:pPr>
      <w:r>
        <w:rPr>
          <w:b/>
        </w:rPr>
        <w:t>Predsjednik</w:t>
      </w:r>
      <w:r>
        <w:rPr>
          <w:b/>
          <w:spacing w:val="-14"/>
        </w:rPr>
        <w:t xml:space="preserve"> </w:t>
      </w:r>
      <w:r w:rsidR="00BC5F42">
        <w:rPr>
          <w:b/>
        </w:rPr>
        <w:t>Općin</w:t>
      </w:r>
      <w:r>
        <w:rPr>
          <w:b/>
        </w:rPr>
        <w:t>skog</w:t>
      </w:r>
      <w:r>
        <w:rPr>
          <w:b/>
          <w:spacing w:val="-14"/>
        </w:rPr>
        <w:t xml:space="preserve"> </w:t>
      </w:r>
      <w:r>
        <w:rPr>
          <w:b/>
        </w:rPr>
        <w:t xml:space="preserve">vijeća </w:t>
      </w:r>
    </w:p>
    <w:sectPr w:rsidR="009942AA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17371"/>
    <w:multiLevelType w:val="hybridMultilevel"/>
    <w:tmpl w:val="0478DECE"/>
    <w:lvl w:ilvl="0" w:tplc="1B8C1FB4">
      <w:start w:val="1"/>
      <w:numFmt w:val="decimal"/>
      <w:lvlText w:val="(%1)"/>
      <w:lvlJc w:val="left"/>
      <w:pPr>
        <w:ind w:left="11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hr-HR" w:eastAsia="en-US" w:bidi="ar-SA"/>
      </w:rPr>
    </w:lvl>
    <w:lvl w:ilvl="1" w:tplc="BBD0C34E">
      <w:numFmt w:val="bullet"/>
      <w:lvlText w:val="•"/>
      <w:lvlJc w:val="left"/>
      <w:pPr>
        <w:ind w:left="1038" w:hanging="260"/>
      </w:pPr>
      <w:rPr>
        <w:rFonts w:hint="default"/>
        <w:lang w:val="hr-HR" w:eastAsia="en-US" w:bidi="ar-SA"/>
      </w:rPr>
    </w:lvl>
    <w:lvl w:ilvl="2" w:tplc="2C204048">
      <w:numFmt w:val="bullet"/>
      <w:lvlText w:val="•"/>
      <w:lvlJc w:val="left"/>
      <w:pPr>
        <w:ind w:left="1957" w:hanging="260"/>
      </w:pPr>
      <w:rPr>
        <w:rFonts w:hint="default"/>
        <w:lang w:val="hr-HR" w:eastAsia="en-US" w:bidi="ar-SA"/>
      </w:rPr>
    </w:lvl>
    <w:lvl w:ilvl="3" w:tplc="809EBC8E">
      <w:numFmt w:val="bullet"/>
      <w:lvlText w:val="•"/>
      <w:lvlJc w:val="left"/>
      <w:pPr>
        <w:ind w:left="2875" w:hanging="260"/>
      </w:pPr>
      <w:rPr>
        <w:rFonts w:hint="default"/>
        <w:lang w:val="hr-HR" w:eastAsia="en-US" w:bidi="ar-SA"/>
      </w:rPr>
    </w:lvl>
    <w:lvl w:ilvl="4" w:tplc="2870A276">
      <w:numFmt w:val="bullet"/>
      <w:lvlText w:val="•"/>
      <w:lvlJc w:val="left"/>
      <w:pPr>
        <w:ind w:left="3794" w:hanging="260"/>
      </w:pPr>
      <w:rPr>
        <w:rFonts w:hint="default"/>
        <w:lang w:val="hr-HR" w:eastAsia="en-US" w:bidi="ar-SA"/>
      </w:rPr>
    </w:lvl>
    <w:lvl w:ilvl="5" w:tplc="1E6A110C">
      <w:numFmt w:val="bullet"/>
      <w:lvlText w:val="•"/>
      <w:lvlJc w:val="left"/>
      <w:pPr>
        <w:ind w:left="4713" w:hanging="260"/>
      </w:pPr>
      <w:rPr>
        <w:rFonts w:hint="default"/>
        <w:lang w:val="hr-HR" w:eastAsia="en-US" w:bidi="ar-SA"/>
      </w:rPr>
    </w:lvl>
    <w:lvl w:ilvl="6" w:tplc="5C967C64">
      <w:numFmt w:val="bullet"/>
      <w:lvlText w:val="•"/>
      <w:lvlJc w:val="left"/>
      <w:pPr>
        <w:ind w:left="5631" w:hanging="260"/>
      </w:pPr>
      <w:rPr>
        <w:rFonts w:hint="default"/>
        <w:lang w:val="hr-HR" w:eastAsia="en-US" w:bidi="ar-SA"/>
      </w:rPr>
    </w:lvl>
    <w:lvl w:ilvl="7" w:tplc="76BA3BEC">
      <w:numFmt w:val="bullet"/>
      <w:lvlText w:val="•"/>
      <w:lvlJc w:val="left"/>
      <w:pPr>
        <w:ind w:left="6550" w:hanging="260"/>
      </w:pPr>
      <w:rPr>
        <w:rFonts w:hint="default"/>
        <w:lang w:val="hr-HR" w:eastAsia="en-US" w:bidi="ar-SA"/>
      </w:rPr>
    </w:lvl>
    <w:lvl w:ilvl="8" w:tplc="434C2332">
      <w:numFmt w:val="bullet"/>
      <w:lvlText w:val="•"/>
      <w:lvlJc w:val="left"/>
      <w:pPr>
        <w:ind w:left="7469" w:hanging="260"/>
      </w:pPr>
      <w:rPr>
        <w:rFonts w:hint="default"/>
        <w:lang w:val="hr-HR" w:eastAsia="en-US" w:bidi="ar-SA"/>
      </w:rPr>
    </w:lvl>
  </w:abstractNum>
  <w:abstractNum w:abstractNumId="1" w15:restartNumberingAfterBreak="0">
    <w:nsid w:val="412611D6"/>
    <w:multiLevelType w:val="hybridMultilevel"/>
    <w:tmpl w:val="C924DEC4"/>
    <w:lvl w:ilvl="0" w:tplc="8C88B3B8">
      <w:start w:val="1"/>
      <w:numFmt w:val="decimal"/>
      <w:lvlText w:val="(%1)"/>
      <w:lvlJc w:val="left"/>
      <w:pPr>
        <w:ind w:left="457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C466B30">
      <w:numFmt w:val="bullet"/>
      <w:lvlText w:val="•"/>
      <w:lvlJc w:val="left"/>
      <w:pPr>
        <w:ind w:left="1344" w:hanging="341"/>
      </w:pPr>
      <w:rPr>
        <w:rFonts w:hint="default"/>
        <w:lang w:val="hr-HR" w:eastAsia="en-US" w:bidi="ar-SA"/>
      </w:rPr>
    </w:lvl>
    <w:lvl w:ilvl="2" w:tplc="76947C12">
      <w:numFmt w:val="bullet"/>
      <w:lvlText w:val="•"/>
      <w:lvlJc w:val="left"/>
      <w:pPr>
        <w:ind w:left="2229" w:hanging="341"/>
      </w:pPr>
      <w:rPr>
        <w:rFonts w:hint="default"/>
        <w:lang w:val="hr-HR" w:eastAsia="en-US" w:bidi="ar-SA"/>
      </w:rPr>
    </w:lvl>
    <w:lvl w:ilvl="3" w:tplc="43E8AAB8">
      <w:numFmt w:val="bullet"/>
      <w:lvlText w:val="•"/>
      <w:lvlJc w:val="left"/>
      <w:pPr>
        <w:ind w:left="3113" w:hanging="341"/>
      </w:pPr>
      <w:rPr>
        <w:rFonts w:hint="default"/>
        <w:lang w:val="hr-HR" w:eastAsia="en-US" w:bidi="ar-SA"/>
      </w:rPr>
    </w:lvl>
    <w:lvl w:ilvl="4" w:tplc="ED1CEC86">
      <w:numFmt w:val="bullet"/>
      <w:lvlText w:val="•"/>
      <w:lvlJc w:val="left"/>
      <w:pPr>
        <w:ind w:left="3998" w:hanging="341"/>
      </w:pPr>
      <w:rPr>
        <w:rFonts w:hint="default"/>
        <w:lang w:val="hr-HR" w:eastAsia="en-US" w:bidi="ar-SA"/>
      </w:rPr>
    </w:lvl>
    <w:lvl w:ilvl="5" w:tplc="758E577C">
      <w:numFmt w:val="bullet"/>
      <w:lvlText w:val="•"/>
      <w:lvlJc w:val="left"/>
      <w:pPr>
        <w:ind w:left="4883" w:hanging="341"/>
      </w:pPr>
      <w:rPr>
        <w:rFonts w:hint="default"/>
        <w:lang w:val="hr-HR" w:eastAsia="en-US" w:bidi="ar-SA"/>
      </w:rPr>
    </w:lvl>
    <w:lvl w:ilvl="6" w:tplc="9DFEAAF4">
      <w:numFmt w:val="bullet"/>
      <w:lvlText w:val="•"/>
      <w:lvlJc w:val="left"/>
      <w:pPr>
        <w:ind w:left="5767" w:hanging="341"/>
      </w:pPr>
      <w:rPr>
        <w:rFonts w:hint="default"/>
        <w:lang w:val="hr-HR" w:eastAsia="en-US" w:bidi="ar-SA"/>
      </w:rPr>
    </w:lvl>
    <w:lvl w:ilvl="7" w:tplc="E9A4E6CE">
      <w:numFmt w:val="bullet"/>
      <w:lvlText w:val="•"/>
      <w:lvlJc w:val="left"/>
      <w:pPr>
        <w:ind w:left="6652" w:hanging="341"/>
      </w:pPr>
      <w:rPr>
        <w:rFonts w:hint="default"/>
        <w:lang w:val="hr-HR" w:eastAsia="en-US" w:bidi="ar-SA"/>
      </w:rPr>
    </w:lvl>
    <w:lvl w:ilvl="8" w:tplc="04080548">
      <w:numFmt w:val="bullet"/>
      <w:lvlText w:val="•"/>
      <w:lvlJc w:val="left"/>
      <w:pPr>
        <w:ind w:left="7537" w:hanging="341"/>
      </w:pPr>
      <w:rPr>
        <w:rFonts w:hint="default"/>
        <w:lang w:val="hr-HR" w:eastAsia="en-US" w:bidi="ar-SA"/>
      </w:rPr>
    </w:lvl>
  </w:abstractNum>
  <w:abstractNum w:abstractNumId="2" w15:restartNumberingAfterBreak="0">
    <w:nsid w:val="492F621B"/>
    <w:multiLevelType w:val="hybridMultilevel"/>
    <w:tmpl w:val="C2FCE786"/>
    <w:lvl w:ilvl="0" w:tplc="A26EC23C">
      <w:start w:val="11"/>
      <w:numFmt w:val="decimal"/>
      <w:lvlText w:val="%1."/>
      <w:lvlJc w:val="left"/>
      <w:pPr>
        <w:ind w:left="116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2829DCC">
      <w:numFmt w:val="bullet"/>
      <w:lvlText w:val="•"/>
      <w:lvlJc w:val="left"/>
      <w:pPr>
        <w:ind w:left="1038" w:hanging="327"/>
      </w:pPr>
      <w:rPr>
        <w:rFonts w:hint="default"/>
        <w:lang w:val="hr-HR" w:eastAsia="en-US" w:bidi="ar-SA"/>
      </w:rPr>
    </w:lvl>
    <w:lvl w:ilvl="2" w:tplc="49E669C0">
      <w:numFmt w:val="bullet"/>
      <w:lvlText w:val="•"/>
      <w:lvlJc w:val="left"/>
      <w:pPr>
        <w:ind w:left="1957" w:hanging="327"/>
      </w:pPr>
      <w:rPr>
        <w:rFonts w:hint="default"/>
        <w:lang w:val="hr-HR" w:eastAsia="en-US" w:bidi="ar-SA"/>
      </w:rPr>
    </w:lvl>
    <w:lvl w:ilvl="3" w:tplc="503A5378">
      <w:numFmt w:val="bullet"/>
      <w:lvlText w:val="•"/>
      <w:lvlJc w:val="left"/>
      <w:pPr>
        <w:ind w:left="2875" w:hanging="327"/>
      </w:pPr>
      <w:rPr>
        <w:rFonts w:hint="default"/>
        <w:lang w:val="hr-HR" w:eastAsia="en-US" w:bidi="ar-SA"/>
      </w:rPr>
    </w:lvl>
    <w:lvl w:ilvl="4" w:tplc="86CCB2F8">
      <w:numFmt w:val="bullet"/>
      <w:lvlText w:val="•"/>
      <w:lvlJc w:val="left"/>
      <w:pPr>
        <w:ind w:left="3794" w:hanging="327"/>
      </w:pPr>
      <w:rPr>
        <w:rFonts w:hint="default"/>
        <w:lang w:val="hr-HR" w:eastAsia="en-US" w:bidi="ar-SA"/>
      </w:rPr>
    </w:lvl>
    <w:lvl w:ilvl="5" w:tplc="756AE71C">
      <w:numFmt w:val="bullet"/>
      <w:lvlText w:val="•"/>
      <w:lvlJc w:val="left"/>
      <w:pPr>
        <w:ind w:left="4713" w:hanging="327"/>
      </w:pPr>
      <w:rPr>
        <w:rFonts w:hint="default"/>
        <w:lang w:val="hr-HR" w:eastAsia="en-US" w:bidi="ar-SA"/>
      </w:rPr>
    </w:lvl>
    <w:lvl w:ilvl="6" w:tplc="B7BE7ED4">
      <w:numFmt w:val="bullet"/>
      <w:lvlText w:val="•"/>
      <w:lvlJc w:val="left"/>
      <w:pPr>
        <w:ind w:left="5631" w:hanging="327"/>
      </w:pPr>
      <w:rPr>
        <w:rFonts w:hint="default"/>
        <w:lang w:val="hr-HR" w:eastAsia="en-US" w:bidi="ar-SA"/>
      </w:rPr>
    </w:lvl>
    <w:lvl w:ilvl="7" w:tplc="19F2BED6">
      <w:numFmt w:val="bullet"/>
      <w:lvlText w:val="•"/>
      <w:lvlJc w:val="left"/>
      <w:pPr>
        <w:ind w:left="6550" w:hanging="327"/>
      </w:pPr>
      <w:rPr>
        <w:rFonts w:hint="default"/>
        <w:lang w:val="hr-HR" w:eastAsia="en-US" w:bidi="ar-SA"/>
      </w:rPr>
    </w:lvl>
    <w:lvl w:ilvl="8" w:tplc="8EB09296">
      <w:numFmt w:val="bullet"/>
      <w:lvlText w:val="•"/>
      <w:lvlJc w:val="left"/>
      <w:pPr>
        <w:ind w:left="7469" w:hanging="327"/>
      </w:pPr>
      <w:rPr>
        <w:rFonts w:hint="default"/>
        <w:lang w:val="hr-HR" w:eastAsia="en-US" w:bidi="ar-SA"/>
      </w:rPr>
    </w:lvl>
  </w:abstractNum>
  <w:abstractNum w:abstractNumId="3" w15:restartNumberingAfterBreak="0">
    <w:nsid w:val="4EFE317F"/>
    <w:multiLevelType w:val="hybridMultilevel"/>
    <w:tmpl w:val="23CA6BCC"/>
    <w:lvl w:ilvl="0" w:tplc="CA7EDD06">
      <w:start w:val="2"/>
      <w:numFmt w:val="decimal"/>
      <w:lvlText w:val="(%1)"/>
      <w:lvlJc w:val="left"/>
      <w:pPr>
        <w:ind w:left="11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hr-HR" w:eastAsia="en-US" w:bidi="ar-SA"/>
      </w:rPr>
    </w:lvl>
    <w:lvl w:ilvl="1" w:tplc="C80E3CF2">
      <w:numFmt w:val="bullet"/>
      <w:lvlText w:val="•"/>
      <w:lvlJc w:val="left"/>
      <w:pPr>
        <w:ind w:left="1038" w:hanging="260"/>
      </w:pPr>
      <w:rPr>
        <w:rFonts w:hint="default"/>
        <w:lang w:val="hr-HR" w:eastAsia="en-US" w:bidi="ar-SA"/>
      </w:rPr>
    </w:lvl>
    <w:lvl w:ilvl="2" w:tplc="6F103DB8">
      <w:numFmt w:val="bullet"/>
      <w:lvlText w:val="•"/>
      <w:lvlJc w:val="left"/>
      <w:pPr>
        <w:ind w:left="1957" w:hanging="260"/>
      </w:pPr>
      <w:rPr>
        <w:rFonts w:hint="default"/>
        <w:lang w:val="hr-HR" w:eastAsia="en-US" w:bidi="ar-SA"/>
      </w:rPr>
    </w:lvl>
    <w:lvl w:ilvl="3" w:tplc="320EA3D4">
      <w:numFmt w:val="bullet"/>
      <w:lvlText w:val="•"/>
      <w:lvlJc w:val="left"/>
      <w:pPr>
        <w:ind w:left="2875" w:hanging="260"/>
      </w:pPr>
      <w:rPr>
        <w:rFonts w:hint="default"/>
        <w:lang w:val="hr-HR" w:eastAsia="en-US" w:bidi="ar-SA"/>
      </w:rPr>
    </w:lvl>
    <w:lvl w:ilvl="4" w:tplc="92DA47AE">
      <w:numFmt w:val="bullet"/>
      <w:lvlText w:val="•"/>
      <w:lvlJc w:val="left"/>
      <w:pPr>
        <w:ind w:left="3794" w:hanging="260"/>
      </w:pPr>
      <w:rPr>
        <w:rFonts w:hint="default"/>
        <w:lang w:val="hr-HR" w:eastAsia="en-US" w:bidi="ar-SA"/>
      </w:rPr>
    </w:lvl>
    <w:lvl w:ilvl="5" w:tplc="6B6ECB3E">
      <w:numFmt w:val="bullet"/>
      <w:lvlText w:val="•"/>
      <w:lvlJc w:val="left"/>
      <w:pPr>
        <w:ind w:left="4713" w:hanging="260"/>
      </w:pPr>
      <w:rPr>
        <w:rFonts w:hint="default"/>
        <w:lang w:val="hr-HR" w:eastAsia="en-US" w:bidi="ar-SA"/>
      </w:rPr>
    </w:lvl>
    <w:lvl w:ilvl="6" w:tplc="A796D180">
      <w:numFmt w:val="bullet"/>
      <w:lvlText w:val="•"/>
      <w:lvlJc w:val="left"/>
      <w:pPr>
        <w:ind w:left="5631" w:hanging="260"/>
      </w:pPr>
      <w:rPr>
        <w:rFonts w:hint="default"/>
        <w:lang w:val="hr-HR" w:eastAsia="en-US" w:bidi="ar-SA"/>
      </w:rPr>
    </w:lvl>
    <w:lvl w:ilvl="7" w:tplc="C5E2E0B4">
      <w:numFmt w:val="bullet"/>
      <w:lvlText w:val="•"/>
      <w:lvlJc w:val="left"/>
      <w:pPr>
        <w:ind w:left="6550" w:hanging="260"/>
      </w:pPr>
      <w:rPr>
        <w:rFonts w:hint="default"/>
        <w:lang w:val="hr-HR" w:eastAsia="en-US" w:bidi="ar-SA"/>
      </w:rPr>
    </w:lvl>
    <w:lvl w:ilvl="8" w:tplc="10C25400">
      <w:numFmt w:val="bullet"/>
      <w:lvlText w:val="•"/>
      <w:lvlJc w:val="left"/>
      <w:pPr>
        <w:ind w:left="7469" w:hanging="260"/>
      </w:pPr>
      <w:rPr>
        <w:rFonts w:hint="default"/>
        <w:lang w:val="hr-HR" w:eastAsia="en-US" w:bidi="ar-SA"/>
      </w:rPr>
    </w:lvl>
  </w:abstractNum>
  <w:abstractNum w:abstractNumId="4" w15:restartNumberingAfterBreak="0">
    <w:nsid w:val="61C17882"/>
    <w:multiLevelType w:val="hybridMultilevel"/>
    <w:tmpl w:val="BF3874D2"/>
    <w:lvl w:ilvl="0" w:tplc="F5881450">
      <w:start w:val="2"/>
      <w:numFmt w:val="decimal"/>
      <w:lvlText w:val="(%1)"/>
      <w:lvlJc w:val="left"/>
      <w:pPr>
        <w:ind w:left="116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E30B3EE">
      <w:numFmt w:val="bullet"/>
      <w:lvlText w:val="•"/>
      <w:lvlJc w:val="left"/>
      <w:pPr>
        <w:ind w:left="1038" w:hanging="317"/>
      </w:pPr>
      <w:rPr>
        <w:rFonts w:hint="default"/>
        <w:lang w:val="hr-HR" w:eastAsia="en-US" w:bidi="ar-SA"/>
      </w:rPr>
    </w:lvl>
    <w:lvl w:ilvl="2" w:tplc="47E819FA">
      <w:numFmt w:val="bullet"/>
      <w:lvlText w:val="•"/>
      <w:lvlJc w:val="left"/>
      <w:pPr>
        <w:ind w:left="1957" w:hanging="317"/>
      </w:pPr>
      <w:rPr>
        <w:rFonts w:hint="default"/>
        <w:lang w:val="hr-HR" w:eastAsia="en-US" w:bidi="ar-SA"/>
      </w:rPr>
    </w:lvl>
    <w:lvl w:ilvl="3" w:tplc="FA58C928">
      <w:numFmt w:val="bullet"/>
      <w:lvlText w:val="•"/>
      <w:lvlJc w:val="left"/>
      <w:pPr>
        <w:ind w:left="2875" w:hanging="317"/>
      </w:pPr>
      <w:rPr>
        <w:rFonts w:hint="default"/>
        <w:lang w:val="hr-HR" w:eastAsia="en-US" w:bidi="ar-SA"/>
      </w:rPr>
    </w:lvl>
    <w:lvl w:ilvl="4" w:tplc="83583FDC">
      <w:numFmt w:val="bullet"/>
      <w:lvlText w:val="•"/>
      <w:lvlJc w:val="left"/>
      <w:pPr>
        <w:ind w:left="3794" w:hanging="317"/>
      </w:pPr>
      <w:rPr>
        <w:rFonts w:hint="default"/>
        <w:lang w:val="hr-HR" w:eastAsia="en-US" w:bidi="ar-SA"/>
      </w:rPr>
    </w:lvl>
    <w:lvl w:ilvl="5" w:tplc="51D007EC">
      <w:numFmt w:val="bullet"/>
      <w:lvlText w:val="•"/>
      <w:lvlJc w:val="left"/>
      <w:pPr>
        <w:ind w:left="4713" w:hanging="317"/>
      </w:pPr>
      <w:rPr>
        <w:rFonts w:hint="default"/>
        <w:lang w:val="hr-HR" w:eastAsia="en-US" w:bidi="ar-SA"/>
      </w:rPr>
    </w:lvl>
    <w:lvl w:ilvl="6" w:tplc="638A315C">
      <w:numFmt w:val="bullet"/>
      <w:lvlText w:val="•"/>
      <w:lvlJc w:val="left"/>
      <w:pPr>
        <w:ind w:left="5631" w:hanging="317"/>
      </w:pPr>
      <w:rPr>
        <w:rFonts w:hint="default"/>
        <w:lang w:val="hr-HR" w:eastAsia="en-US" w:bidi="ar-SA"/>
      </w:rPr>
    </w:lvl>
    <w:lvl w:ilvl="7" w:tplc="E16EDA16">
      <w:numFmt w:val="bullet"/>
      <w:lvlText w:val="•"/>
      <w:lvlJc w:val="left"/>
      <w:pPr>
        <w:ind w:left="6550" w:hanging="317"/>
      </w:pPr>
      <w:rPr>
        <w:rFonts w:hint="default"/>
        <w:lang w:val="hr-HR" w:eastAsia="en-US" w:bidi="ar-SA"/>
      </w:rPr>
    </w:lvl>
    <w:lvl w:ilvl="8" w:tplc="0F86E5C2">
      <w:numFmt w:val="bullet"/>
      <w:lvlText w:val="•"/>
      <w:lvlJc w:val="left"/>
      <w:pPr>
        <w:ind w:left="7469" w:hanging="317"/>
      </w:pPr>
      <w:rPr>
        <w:rFonts w:hint="default"/>
        <w:lang w:val="hr-HR" w:eastAsia="en-US" w:bidi="ar-SA"/>
      </w:rPr>
    </w:lvl>
  </w:abstractNum>
  <w:abstractNum w:abstractNumId="5" w15:restartNumberingAfterBreak="0">
    <w:nsid w:val="6E032835"/>
    <w:multiLevelType w:val="hybridMultilevel"/>
    <w:tmpl w:val="62220B50"/>
    <w:lvl w:ilvl="0" w:tplc="37EEFF62">
      <w:start w:val="3"/>
      <w:numFmt w:val="decimal"/>
      <w:lvlText w:val="(%1)"/>
      <w:lvlJc w:val="left"/>
      <w:pPr>
        <w:ind w:left="444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D7E6DF8">
      <w:numFmt w:val="bullet"/>
      <w:lvlText w:val="•"/>
      <w:lvlJc w:val="left"/>
      <w:pPr>
        <w:ind w:left="1326" w:hanging="329"/>
      </w:pPr>
      <w:rPr>
        <w:rFonts w:hint="default"/>
        <w:lang w:val="hr-HR" w:eastAsia="en-US" w:bidi="ar-SA"/>
      </w:rPr>
    </w:lvl>
    <w:lvl w:ilvl="2" w:tplc="1FF0A572">
      <w:numFmt w:val="bullet"/>
      <w:lvlText w:val="•"/>
      <w:lvlJc w:val="left"/>
      <w:pPr>
        <w:ind w:left="2213" w:hanging="329"/>
      </w:pPr>
      <w:rPr>
        <w:rFonts w:hint="default"/>
        <w:lang w:val="hr-HR" w:eastAsia="en-US" w:bidi="ar-SA"/>
      </w:rPr>
    </w:lvl>
    <w:lvl w:ilvl="3" w:tplc="AC3AC71A">
      <w:numFmt w:val="bullet"/>
      <w:lvlText w:val="•"/>
      <w:lvlJc w:val="left"/>
      <w:pPr>
        <w:ind w:left="3099" w:hanging="329"/>
      </w:pPr>
      <w:rPr>
        <w:rFonts w:hint="default"/>
        <w:lang w:val="hr-HR" w:eastAsia="en-US" w:bidi="ar-SA"/>
      </w:rPr>
    </w:lvl>
    <w:lvl w:ilvl="4" w:tplc="CEB48708">
      <w:numFmt w:val="bullet"/>
      <w:lvlText w:val="•"/>
      <w:lvlJc w:val="left"/>
      <w:pPr>
        <w:ind w:left="3986" w:hanging="329"/>
      </w:pPr>
      <w:rPr>
        <w:rFonts w:hint="default"/>
        <w:lang w:val="hr-HR" w:eastAsia="en-US" w:bidi="ar-SA"/>
      </w:rPr>
    </w:lvl>
    <w:lvl w:ilvl="5" w:tplc="E57A325E">
      <w:numFmt w:val="bullet"/>
      <w:lvlText w:val="•"/>
      <w:lvlJc w:val="left"/>
      <w:pPr>
        <w:ind w:left="4873" w:hanging="329"/>
      </w:pPr>
      <w:rPr>
        <w:rFonts w:hint="default"/>
        <w:lang w:val="hr-HR" w:eastAsia="en-US" w:bidi="ar-SA"/>
      </w:rPr>
    </w:lvl>
    <w:lvl w:ilvl="6" w:tplc="B47A29DA">
      <w:numFmt w:val="bullet"/>
      <w:lvlText w:val="•"/>
      <w:lvlJc w:val="left"/>
      <w:pPr>
        <w:ind w:left="5759" w:hanging="329"/>
      </w:pPr>
      <w:rPr>
        <w:rFonts w:hint="default"/>
        <w:lang w:val="hr-HR" w:eastAsia="en-US" w:bidi="ar-SA"/>
      </w:rPr>
    </w:lvl>
    <w:lvl w:ilvl="7" w:tplc="E910C1D6">
      <w:numFmt w:val="bullet"/>
      <w:lvlText w:val="•"/>
      <w:lvlJc w:val="left"/>
      <w:pPr>
        <w:ind w:left="6646" w:hanging="329"/>
      </w:pPr>
      <w:rPr>
        <w:rFonts w:hint="default"/>
        <w:lang w:val="hr-HR" w:eastAsia="en-US" w:bidi="ar-SA"/>
      </w:rPr>
    </w:lvl>
    <w:lvl w:ilvl="8" w:tplc="A0F2FAC0">
      <w:numFmt w:val="bullet"/>
      <w:lvlText w:val="•"/>
      <w:lvlJc w:val="left"/>
      <w:pPr>
        <w:ind w:left="7533" w:hanging="329"/>
      </w:pPr>
      <w:rPr>
        <w:rFonts w:hint="default"/>
        <w:lang w:val="hr-HR" w:eastAsia="en-US" w:bidi="ar-SA"/>
      </w:rPr>
    </w:lvl>
  </w:abstractNum>
  <w:abstractNum w:abstractNumId="6" w15:restartNumberingAfterBreak="0">
    <w:nsid w:val="6E847FDC"/>
    <w:multiLevelType w:val="hybridMultilevel"/>
    <w:tmpl w:val="F3382BD0"/>
    <w:lvl w:ilvl="0" w:tplc="1A14E41E">
      <w:start w:val="3"/>
      <w:numFmt w:val="decimal"/>
      <w:lvlText w:val="(%1)"/>
      <w:lvlJc w:val="left"/>
      <w:pPr>
        <w:ind w:left="116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27A4520">
      <w:start w:val="1"/>
      <w:numFmt w:val="decimal"/>
      <w:lvlText w:val="%2."/>
      <w:lvlJc w:val="left"/>
      <w:pPr>
        <w:ind w:left="33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3EEE8540">
      <w:numFmt w:val="bullet"/>
      <w:lvlText w:val="•"/>
      <w:lvlJc w:val="left"/>
      <w:pPr>
        <w:ind w:left="1336" w:hanging="221"/>
      </w:pPr>
      <w:rPr>
        <w:rFonts w:hint="default"/>
        <w:lang w:val="hr-HR" w:eastAsia="en-US" w:bidi="ar-SA"/>
      </w:rPr>
    </w:lvl>
    <w:lvl w:ilvl="3" w:tplc="776863E4">
      <w:numFmt w:val="bullet"/>
      <w:lvlText w:val="•"/>
      <w:lvlJc w:val="left"/>
      <w:pPr>
        <w:ind w:left="2332" w:hanging="221"/>
      </w:pPr>
      <w:rPr>
        <w:rFonts w:hint="default"/>
        <w:lang w:val="hr-HR" w:eastAsia="en-US" w:bidi="ar-SA"/>
      </w:rPr>
    </w:lvl>
    <w:lvl w:ilvl="4" w:tplc="84FC2730">
      <w:numFmt w:val="bullet"/>
      <w:lvlText w:val="•"/>
      <w:lvlJc w:val="left"/>
      <w:pPr>
        <w:ind w:left="3328" w:hanging="221"/>
      </w:pPr>
      <w:rPr>
        <w:rFonts w:hint="default"/>
        <w:lang w:val="hr-HR" w:eastAsia="en-US" w:bidi="ar-SA"/>
      </w:rPr>
    </w:lvl>
    <w:lvl w:ilvl="5" w:tplc="CC5693DC">
      <w:numFmt w:val="bullet"/>
      <w:lvlText w:val="•"/>
      <w:lvlJc w:val="left"/>
      <w:pPr>
        <w:ind w:left="4325" w:hanging="221"/>
      </w:pPr>
      <w:rPr>
        <w:rFonts w:hint="default"/>
        <w:lang w:val="hr-HR" w:eastAsia="en-US" w:bidi="ar-SA"/>
      </w:rPr>
    </w:lvl>
    <w:lvl w:ilvl="6" w:tplc="0DB8A30A">
      <w:numFmt w:val="bullet"/>
      <w:lvlText w:val="•"/>
      <w:lvlJc w:val="left"/>
      <w:pPr>
        <w:ind w:left="5321" w:hanging="221"/>
      </w:pPr>
      <w:rPr>
        <w:rFonts w:hint="default"/>
        <w:lang w:val="hr-HR" w:eastAsia="en-US" w:bidi="ar-SA"/>
      </w:rPr>
    </w:lvl>
    <w:lvl w:ilvl="7" w:tplc="23B8A14C">
      <w:numFmt w:val="bullet"/>
      <w:lvlText w:val="•"/>
      <w:lvlJc w:val="left"/>
      <w:pPr>
        <w:ind w:left="6317" w:hanging="221"/>
      </w:pPr>
      <w:rPr>
        <w:rFonts w:hint="default"/>
        <w:lang w:val="hr-HR" w:eastAsia="en-US" w:bidi="ar-SA"/>
      </w:rPr>
    </w:lvl>
    <w:lvl w:ilvl="8" w:tplc="54A8393E">
      <w:numFmt w:val="bullet"/>
      <w:lvlText w:val="•"/>
      <w:lvlJc w:val="left"/>
      <w:pPr>
        <w:ind w:left="7313" w:hanging="221"/>
      </w:pPr>
      <w:rPr>
        <w:rFonts w:hint="default"/>
        <w:lang w:val="hr-HR" w:eastAsia="en-US" w:bidi="ar-SA"/>
      </w:rPr>
    </w:lvl>
  </w:abstractNum>
  <w:abstractNum w:abstractNumId="7" w15:restartNumberingAfterBreak="0">
    <w:nsid w:val="76C94F68"/>
    <w:multiLevelType w:val="hybridMultilevel"/>
    <w:tmpl w:val="0A2236E4"/>
    <w:lvl w:ilvl="0" w:tplc="4C6C34CC">
      <w:start w:val="2"/>
      <w:numFmt w:val="decimal"/>
      <w:lvlText w:val="(%1)"/>
      <w:lvlJc w:val="left"/>
      <w:pPr>
        <w:ind w:left="430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A2AE068">
      <w:numFmt w:val="bullet"/>
      <w:lvlText w:val="-"/>
      <w:lvlJc w:val="left"/>
      <w:pPr>
        <w:ind w:left="11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A8AEA3E0">
      <w:numFmt w:val="bullet"/>
      <w:lvlText w:val="•"/>
      <w:lvlJc w:val="left"/>
      <w:pPr>
        <w:ind w:left="1425" w:hanging="708"/>
      </w:pPr>
      <w:rPr>
        <w:rFonts w:hint="default"/>
        <w:lang w:val="hr-HR" w:eastAsia="en-US" w:bidi="ar-SA"/>
      </w:rPr>
    </w:lvl>
    <w:lvl w:ilvl="3" w:tplc="34B0A622">
      <w:numFmt w:val="bullet"/>
      <w:lvlText w:val="•"/>
      <w:lvlJc w:val="left"/>
      <w:pPr>
        <w:ind w:left="2410" w:hanging="708"/>
      </w:pPr>
      <w:rPr>
        <w:rFonts w:hint="default"/>
        <w:lang w:val="hr-HR" w:eastAsia="en-US" w:bidi="ar-SA"/>
      </w:rPr>
    </w:lvl>
    <w:lvl w:ilvl="4" w:tplc="EE1A0546">
      <w:numFmt w:val="bullet"/>
      <w:lvlText w:val="•"/>
      <w:lvlJc w:val="left"/>
      <w:pPr>
        <w:ind w:left="3395" w:hanging="708"/>
      </w:pPr>
      <w:rPr>
        <w:rFonts w:hint="default"/>
        <w:lang w:val="hr-HR" w:eastAsia="en-US" w:bidi="ar-SA"/>
      </w:rPr>
    </w:lvl>
    <w:lvl w:ilvl="5" w:tplc="AB742F9A">
      <w:numFmt w:val="bullet"/>
      <w:lvlText w:val="•"/>
      <w:lvlJc w:val="left"/>
      <w:pPr>
        <w:ind w:left="4380" w:hanging="708"/>
      </w:pPr>
      <w:rPr>
        <w:rFonts w:hint="default"/>
        <w:lang w:val="hr-HR" w:eastAsia="en-US" w:bidi="ar-SA"/>
      </w:rPr>
    </w:lvl>
    <w:lvl w:ilvl="6" w:tplc="832494E6">
      <w:numFmt w:val="bullet"/>
      <w:lvlText w:val="•"/>
      <w:lvlJc w:val="left"/>
      <w:pPr>
        <w:ind w:left="5365" w:hanging="708"/>
      </w:pPr>
      <w:rPr>
        <w:rFonts w:hint="default"/>
        <w:lang w:val="hr-HR" w:eastAsia="en-US" w:bidi="ar-SA"/>
      </w:rPr>
    </w:lvl>
    <w:lvl w:ilvl="7" w:tplc="D6728986">
      <w:numFmt w:val="bullet"/>
      <w:lvlText w:val="•"/>
      <w:lvlJc w:val="left"/>
      <w:pPr>
        <w:ind w:left="6350" w:hanging="708"/>
      </w:pPr>
      <w:rPr>
        <w:rFonts w:hint="default"/>
        <w:lang w:val="hr-HR" w:eastAsia="en-US" w:bidi="ar-SA"/>
      </w:rPr>
    </w:lvl>
    <w:lvl w:ilvl="8" w:tplc="72F219A6">
      <w:numFmt w:val="bullet"/>
      <w:lvlText w:val="•"/>
      <w:lvlJc w:val="left"/>
      <w:pPr>
        <w:ind w:left="7336" w:hanging="708"/>
      </w:pPr>
      <w:rPr>
        <w:rFonts w:hint="default"/>
        <w:lang w:val="hr-HR" w:eastAsia="en-US" w:bidi="ar-SA"/>
      </w:rPr>
    </w:lvl>
  </w:abstractNum>
  <w:num w:numId="1" w16cid:durableId="1052776847">
    <w:abstractNumId w:val="0"/>
  </w:num>
  <w:num w:numId="2" w16cid:durableId="31737095">
    <w:abstractNumId w:val="2"/>
  </w:num>
  <w:num w:numId="3" w16cid:durableId="413160785">
    <w:abstractNumId w:val="7"/>
  </w:num>
  <w:num w:numId="4" w16cid:durableId="1490948462">
    <w:abstractNumId w:val="5"/>
  </w:num>
  <w:num w:numId="5" w16cid:durableId="566038587">
    <w:abstractNumId w:val="4"/>
  </w:num>
  <w:num w:numId="6" w16cid:durableId="662584832">
    <w:abstractNumId w:val="1"/>
  </w:num>
  <w:num w:numId="7" w16cid:durableId="1370644202">
    <w:abstractNumId w:val="3"/>
  </w:num>
  <w:num w:numId="8" w16cid:durableId="1421414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AA"/>
    <w:rsid w:val="00135B29"/>
    <w:rsid w:val="0036437F"/>
    <w:rsid w:val="00372F19"/>
    <w:rsid w:val="003E38E7"/>
    <w:rsid w:val="006D2D09"/>
    <w:rsid w:val="008A6117"/>
    <w:rsid w:val="009942AA"/>
    <w:rsid w:val="00B526B8"/>
    <w:rsid w:val="00BC5F42"/>
    <w:rsid w:val="00C53D46"/>
    <w:rsid w:val="00D1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9A78"/>
  <w15:docId w15:val="{12AAA53A-E79A-4997-95CE-F8B192B2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53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</w:style>
  <w:style w:type="paragraph" w:styleId="Odlomakpopisa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BMN-PC9</dc:creator>
  <cp:lastModifiedBy>Opcina</cp:lastModifiedBy>
  <cp:revision>3</cp:revision>
  <dcterms:created xsi:type="dcterms:W3CDTF">2026-04-28T06:29:00Z</dcterms:created>
  <dcterms:modified xsi:type="dcterms:W3CDTF">2026-04-28T06:36:00Z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2019</vt:lpwstr>
  </property>
</Properties>
</file>