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25441" w14:textId="586A18DA" w:rsidR="00893194" w:rsidRDefault="00893194" w:rsidP="008931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95. Zakona o komunalnom gospodarstvu („Narodne novine“ broj 68/18</w:t>
      </w:r>
      <w:r w:rsidR="00AD1CDF">
        <w:rPr>
          <w:rFonts w:ascii="Times New Roman" w:hAnsi="Times New Roman" w:cs="Times New Roman"/>
          <w:sz w:val="24"/>
          <w:szCs w:val="24"/>
        </w:rPr>
        <w:t>,</w:t>
      </w:r>
      <w:r w:rsidR="006011D9">
        <w:rPr>
          <w:rFonts w:ascii="Times New Roman" w:hAnsi="Times New Roman" w:cs="Times New Roman"/>
          <w:sz w:val="24"/>
          <w:szCs w:val="24"/>
        </w:rPr>
        <w:t>110/18</w:t>
      </w:r>
      <w:r w:rsidR="00AD1CDF">
        <w:rPr>
          <w:rFonts w:ascii="Times New Roman" w:hAnsi="Times New Roman" w:cs="Times New Roman"/>
          <w:sz w:val="24"/>
          <w:szCs w:val="24"/>
        </w:rPr>
        <w:t>, 32/20 i 145/24</w:t>
      </w:r>
      <w:r>
        <w:rPr>
          <w:rFonts w:ascii="Times New Roman" w:hAnsi="Times New Roman" w:cs="Times New Roman"/>
          <w:sz w:val="24"/>
          <w:szCs w:val="24"/>
        </w:rPr>
        <w:t xml:space="preserve">) i članka 30. Statuta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(„Službeni glasnik“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broj </w:t>
      </w:r>
      <w:r w:rsidR="00AD1CDF">
        <w:rPr>
          <w:rFonts w:ascii="Times New Roman" w:hAnsi="Times New Roman" w:cs="Times New Roman"/>
          <w:sz w:val="24"/>
          <w:szCs w:val="24"/>
        </w:rPr>
        <w:t>1/21),</w:t>
      </w:r>
      <w:r>
        <w:rPr>
          <w:rFonts w:ascii="Times New Roman" w:hAnsi="Times New Roman" w:cs="Times New Roman"/>
          <w:sz w:val="24"/>
          <w:szCs w:val="24"/>
        </w:rPr>
        <w:t xml:space="preserve"> Općinsko vijeće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svojoj </w:t>
      </w:r>
      <w:r w:rsidR="00AD1CDF">
        <w:rPr>
          <w:rFonts w:ascii="Times New Roman" w:hAnsi="Times New Roman" w:cs="Times New Roman"/>
          <w:sz w:val="24"/>
          <w:szCs w:val="24"/>
        </w:rPr>
        <w:t>___</w:t>
      </w:r>
      <w:r w:rsidR="00544E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sjednici, održanoj dana </w:t>
      </w:r>
      <w:r w:rsidR="00AD1CDF">
        <w:rPr>
          <w:rFonts w:ascii="Times New Roman" w:hAnsi="Times New Roman" w:cs="Times New Roman"/>
          <w:sz w:val="24"/>
          <w:szCs w:val="24"/>
        </w:rPr>
        <w:t>__________</w:t>
      </w:r>
      <w:r w:rsidR="00544EEA">
        <w:rPr>
          <w:rFonts w:ascii="Times New Roman" w:hAnsi="Times New Roman" w:cs="Times New Roman"/>
          <w:sz w:val="24"/>
          <w:szCs w:val="24"/>
        </w:rPr>
        <w:t xml:space="preserve"> godine</w:t>
      </w:r>
      <w:r>
        <w:rPr>
          <w:rFonts w:ascii="Times New Roman" w:hAnsi="Times New Roman" w:cs="Times New Roman"/>
          <w:sz w:val="24"/>
          <w:szCs w:val="24"/>
        </w:rPr>
        <w:t>, donosi</w:t>
      </w:r>
    </w:p>
    <w:p w14:paraId="740B49D7" w14:textId="77777777" w:rsidR="00262EBB" w:rsidRDefault="00262EBB" w:rsidP="008931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173A19" w14:textId="77777777" w:rsidR="000B368E" w:rsidRPr="000B368E" w:rsidRDefault="000B368E" w:rsidP="000B36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68E">
        <w:rPr>
          <w:rFonts w:ascii="Times New Roman" w:hAnsi="Times New Roman" w:cs="Times New Roman"/>
          <w:b/>
          <w:sz w:val="28"/>
          <w:szCs w:val="28"/>
        </w:rPr>
        <w:t>O D L U K U</w:t>
      </w:r>
    </w:p>
    <w:p w14:paraId="791CADEA" w14:textId="77777777" w:rsidR="000B368E" w:rsidRPr="000B368E" w:rsidRDefault="000B368E" w:rsidP="000B36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368E">
        <w:rPr>
          <w:rFonts w:ascii="Times New Roman" w:hAnsi="Times New Roman" w:cs="Times New Roman"/>
          <w:b/>
          <w:sz w:val="28"/>
          <w:szCs w:val="28"/>
        </w:rPr>
        <w:t>o komunalnoj naknadi</w:t>
      </w:r>
    </w:p>
    <w:p w14:paraId="5C48EC3B" w14:textId="77777777" w:rsidR="005628D5" w:rsidRDefault="005628D5">
      <w:pPr>
        <w:rPr>
          <w:b/>
          <w:sz w:val="28"/>
          <w:szCs w:val="28"/>
        </w:rPr>
      </w:pPr>
    </w:p>
    <w:p w14:paraId="749B87F2" w14:textId="77777777" w:rsidR="000B368E" w:rsidRDefault="000B368E" w:rsidP="000B368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OSNOVNE ODREDBE</w:t>
      </w:r>
    </w:p>
    <w:p w14:paraId="0DBB3A11" w14:textId="77777777" w:rsidR="000B368E" w:rsidRDefault="000B368E" w:rsidP="00E74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1.</w:t>
      </w:r>
    </w:p>
    <w:p w14:paraId="62AF480F" w14:textId="77777777" w:rsidR="000B368E" w:rsidRDefault="000B368E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Ovom Odlukom utvrđuju se naselja u Općini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kojima se naplaćuje komunalna naknada, svrha komunalne naknade, područja zona u Općini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>, koeficijenti zona (</w:t>
      </w:r>
      <w:proofErr w:type="spellStart"/>
      <w:r>
        <w:rPr>
          <w:rFonts w:ascii="Times New Roman" w:hAnsi="Times New Roman" w:cs="Times New Roman"/>
          <w:sz w:val="24"/>
          <w:szCs w:val="24"/>
        </w:rPr>
        <w:t>Kz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koeficijenti namjene (Kn), rok plaćanja komunalne naknade, nekretnine važne za Općinu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koje su u potpunosti ili djelomično oslobađaju od plaćanja komunalne naknade, uvjeti zbog kojih se u pojedinačnim slučajevima može odobriti potpuno ili djelomično oslobođenje od obveze plaćanja komunalne naknade, rješenja o komunalnoj naknadi.</w:t>
      </w:r>
    </w:p>
    <w:p w14:paraId="796C55E4" w14:textId="77777777" w:rsid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2801FD" w14:textId="77777777" w:rsidR="00E746CB" w:rsidRDefault="00E746CB" w:rsidP="00E746C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746CB">
        <w:rPr>
          <w:rFonts w:ascii="Times New Roman" w:hAnsi="Times New Roman" w:cs="Times New Roman"/>
          <w:b/>
          <w:sz w:val="24"/>
          <w:szCs w:val="24"/>
        </w:rPr>
        <w:t>SVRHA KOMUNALNE NAKNADE</w:t>
      </w:r>
    </w:p>
    <w:p w14:paraId="35E131FC" w14:textId="77777777" w:rsidR="00E746CB" w:rsidRDefault="00E746CB" w:rsidP="00E74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2.</w:t>
      </w:r>
    </w:p>
    <w:p w14:paraId="1B4759AE" w14:textId="77777777" w:rsid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Komunalna naknada je prihod proračuna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>, a plaća se za održavanje komunalne infrastrukture.</w:t>
      </w:r>
    </w:p>
    <w:p w14:paraId="1B48267B" w14:textId="77777777" w:rsidR="00E746CB" w:rsidRP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Koristi se za:</w:t>
      </w:r>
    </w:p>
    <w:p w14:paraId="39F8EDFD" w14:textId="77777777" w:rsidR="000B368E" w:rsidRDefault="00E746CB" w:rsidP="00E746C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E746CB">
        <w:rPr>
          <w:rFonts w:ascii="Times New Roman" w:hAnsi="Times New Roman" w:cs="Times New Roman"/>
          <w:sz w:val="24"/>
          <w:szCs w:val="24"/>
        </w:rPr>
        <w:t>inanciranje održavanja i građenja komunalne infrastrukture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DCECA52" w14:textId="77777777" w:rsidR="00E746CB" w:rsidRDefault="00E746CB" w:rsidP="00E746C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financiranje građenja i održavanja objekata predškolskog, školskog, zdravstvenog i </w:t>
      </w:r>
    </w:p>
    <w:p w14:paraId="2134633D" w14:textId="77777777" w:rsid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E746CB">
        <w:rPr>
          <w:rFonts w:ascii="Times New Roman" w:hAnsi="Times New Roman" w:cs="Times New Roman"/>
          <w:sz w:val="24"/>
          <w:szCs w:val="24"/>
        </w:rPr>
        <w:t xml:space="preserve">ocijalnog </w:t>
      </w:r>
      <w:r>
        <w:rPr>
          <w:rFonts w:ascii="Times New Roman" w:hAnsi="Times New Roman" w:cs="Times New Roman"/>
          <w:sz w:val="24"/>
          <w:szCs w:val="24"/>
        </w:rPr>
        <w:t xml:space="preserve">sadržaja, javnih građevina sportske i kulturne namjene te poboljšanja energetske učinkovitosti zgrada u vlasništvu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ako se time ne dovodi u pitanje mogućnost održavanja i građenja komunalne infrastrukture.</w:t>
      </w:r>
    </w:p>
    <w:p w14:paraId="71CFDE85" w14:textId="77777777" w:rsid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987978" w14:textId="77777777" w:rsidR="00E746CB" w:rsidRPr="002A0017" w:rsidRDefault="00E746CB" w:rsidP="00E746C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0017">
        <w:rPr>
          <w:rFonts w:ascii="Times New Roman" w:hAnsi="Times New Roman" w:cs="Times New Roman"/>
          <w:b/>
          <w:sz w:val="24"/>
          <w:szCs w:val="24"/>
        </w:rPr>
        <w:t>Članak 3.</w:t>
      </w:r>
    </w:p>
    <w:p w14:paraId="4A78D2D3" w14:textId="77777777" w:rsid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Komunalna naknada plaća se za:</w:t>
      </w:r>
    </w:p>
    <w:p w14:paraId="183CC784" w14:textId="77777777" w:rsidR="00E746CB" w:rsidRDefault="00E746CB" w:rsidP="00E746C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stambeni prostor,</w:t>
      </w:r>
    </w:p>
    <w:p w14:paraId="6EBEC4C7" w14:textId="77777777" w:rsidR="00E746CB" w:rsidRDefault="00E746CB" w:rsidP="00E746C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 prostor,</w:t>
      </w:r>
    </w:p>
    <w:p w14:paraId="278FFE7B" w14:textId="77777777" w:rsidR="00E746CB" w:rsidRDefault="00E746CB" w:rsidP="00E746C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garažni prostor,</w:t>
      </w:r>
    </w:p>
    <w:p w14:paraId="5A2275A5" w14:textId="77777777" w:rsidR="00E746CB" w:rsidRDefault="00E746CB" w:rsidP="00E746C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građevinsko zemljište koje služi za obavljanje poslovne djelatnosti,</w:t>
      </w:r>
    </w:p>
    <w:p w14:paraId="77082749" w14:textId="77777777" w:rsidR="00E746CB" w:rsidRDefault="00E746CB" w:rsidP="00E746C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neizgrađeno građevinsko zemljište,</w:t>
      </w:r>
    </w:p>
    <w:p w14:paraId="0ED80E63" w14:textId="77777777" w:rsidR="00E746CB" w:rsidRDefault="00E746CB" w:rsidP="00E746CB">
      <w:pPr>
        <w:spacing w:after="0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dakle za nekretnine koje se nalaze na području na kojem se najmanje obavljaju </w:t>
      </w:r>
    </w:p>
    <w:p w14:paraId="11ACB0FA" w14:textId="77777777" w:rsid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komunalne djelatnosti održavanja nerazvrstanih cesta i održavanja javne rasvjete i koje su opremljene najmanje pristupnom cestom, niskonaponskom električnom mrežom i vodom prema mjesnim prilikama te čini sastavni d</w:t>
      </w:r>
      <w:r w:rsidR="002A0017">
        <w:rPr>
          <w:rFonts w:ascii="Times New Roman" w:hAnsi="Times New Roman" w:cs="Times New Roman"/>
          <w:sz w:val="24"/>
          <w:szCs w:val="24"/>
        </w:rPr>
        <w:t xml:space="preserve">io infrastrukture Općine </w:t>
      </w:r>
      <w:proofErr w:type="spellStart"/>
      <w:r w:rsidR="002A0017"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 w:rsidR="002A0017">
        <w:rPr>
          <w:rFonts w:ascii="Times New Roman" w:hAnsi="Times New Roman" w:cs="Times New Roman"/>
          <w:sz w:val="24"/>
          <w:szCs w:val="24"/>
        </w:rPr>
        <w:t>.</w:t>
      </w:r>
    </w:p>
    <w:p w14:paraId="290E2576" w14:textId="77777777" w:rsidR="00747021" w:rsidRDefault="00747021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Građevinskim zemljištem koje služi obavljanju </w:t>
      </w:r>
      <w:r w:rsidR="00EB1F61">
        <w:rPr>
          <w:rFonts w:ascii="Times New Roman" w:hAnsi="Times New Roman" w:cs="Times New Roman"/>
          <w:sz w:val="24"/>
          <w:szCs w:val="24"/>
        </w:rPr>
        <w:t>poslovne djelatnosti smatra se zemljište koje se nalazi unutar ili izvan granica građevinskog područja, a na kojem se obavlja poslovna djelatnost.</w:t>
      </w:r>
    </w:p>
    <w:p w14:paraId="1EBFF404" w14:textId="77777777" w:rsidR="00EB1F61" w:rsidRDefault="00EB1F61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Neizgrađenim građevinskim zemljištem smatra se zemljište koje se nalazi unutar granica građevinskog područja na kojem se u skladu s propisima kojima se uređuje prostorno uređenje i gradnja mogu graditi zgrade stambene ili poslovne namjene , a na kojemu nije izgrađena zgrada ili na kojemu postoji privremena građevina za čiju izgradnju nije potrebna građevinska dozvola. Neizgrađenim građevinskim zemljištem smatra se i zemljište na kojem se nalazi ruševina zgrade.</w:t>
      </w:r>
    </w:p>
    <w:p w14:paraId="4500F041" w14:textId="77777777" w:rsidR="00EB1F61" w:rsidRPr="00EB1F61" w:rsidRDefault="00EB1F61" w:rsidP="00E746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0DCD4C" w14:textId="77777777" w:rsidR="00EB1F61" w:rsidRPr="00EB1F61" w:rsidRDefault="00EB1F61" w:rsidP="00EB1F61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1F61">
        <w:rPr>
          <w:rFonts w:ascii="Times New Roman" w:hAnsi="Times New Roman" w:cs="Times New Roman"/>
          <w:b/>
          <w:sz w:val="24"/>
          <w:szCs w:val="24"/>
        </w:rPr>
        <w:t>OBVEZNICI PLAĆANJA KOMUNALNE NAKNADE</w:t>
      </w:r>
    </w:p>
    <w:p w14:paraId="3C89B4BA" w14:textId="77777777" w:rsidR="00E746CB" w:rsidRDefault="00E746CB" w:rsidP="00E746C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9E70E6D" w14:textId="77777777" w:rsidR="00EB1F61" w:rsidRDefault="00EB1F61" w:rsidP="00EB1F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F61">
        <w:rPr>
          <w:rFonts w:ascii="Times New Roman" w:hAnsi="Times New Roman" w:cs="Times New Roman"/>
          <w:b/>
          <w:sz w:val="24"/>
          <w:szCs w:val="24"/>
        </w:rPr>
        <w:t>Članak 4.</w:t>
      </w:r>
    </w:p>
    <w:p w14:paraId="002130B0" w14:textId="77777777" w:rsidR="00EB1F61" w:rsidRDefault="00EB1F61" w:rsidP="00EB1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5A18">
        <w:rPr>
          <w:rFonts w:ascii="Times New Roman" w:hAnsi="Times New Roman" w:cs="Times New Roman"/>
          <w:sz w:val="24"/>
          <w:szCs w:val="24"/>
        </w:rPr>
        <w:t>Komunalnu naknadu plaća vlasnik, odnosno korisnik nekretnine iz članka 3. Ove Odluke.</w:t>
      </w:r>
    </w:p>
    <w:p w14:paraId="14556F30" w14:textId="77777777" w:rsidR="00D95A18" w:rsidRDefault="00D95A18" w:rsidP="00EB1F6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Korisnik nekretnine iz prethodnog stavka ovog članka plaća komunalnu naknadu ako:</w:t>
      </w:r>
    </w:p>
    <w:p w14:paraId="2C972E1A" w14:textId="77777777" w:rsidR="00D95A18" w:rsidRDefault="00D95A18" w:rsidP="00D95A1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na njega obveza plaćanja te naknade prenesena pisanim ugovorom,</w:t>
      </w:r>
    </w:p>
    <w:p w14:paraId="3ED05CFD" w14:textId="77777777" w:rsidR="00D95A18" w:rsidRDefault="00D95A18" w:rsidP="00D95A1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nekretninu koristi bez pravnog osnova ili</w:t>
      </w:r>
    </w:p>
    <w:p w14:paraId="5A8C3525" w14:textId="77777777" w:rsidR="00D95A18" w:rsidRDefault="00D95A18" w:rsidP="00D95A1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ne može utvrditi vlasnik.</w:t>
      </w:r>
    </w:p>
    <w:p w14:paraId="4FDFA11C" w14:textId="77777777" w:rsidR="00D95A18" w:rsidRDefault="00D95A18" w:rsidP="00D95A18">
      <w:pPr>
        <w:spacing w:after="0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Vlasnik nekretnine solidarno jamči za plaćanje komunalne naknade ako je obveza </w:t>
      </w:r>
    </w:p>
    <w:p w14:paraId="513492C0" w14:textId="77777777" w:rsidR="00D95A18" w:rsidRDefault="00D95A18" w:rsidP="00D95A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plaćanja te naknade prenesena na korisnika nekretnine pisanim ugovorom.</w:t>
      </w:r>
    </w:p>
    <w:p w14:paraId="68EEB8F2" w14:textId="77777777" w:rsidR="00D95A18" w:rsidRDefault="00D95A18" w:rsidP="00D95A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93A1D04" w14:textId="77777777" w:rsidR="00D95A18" w:rsidRDefault="00D95A18" w:rsidP="00D95A18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5A18">
        <w:rPr>
          <w:rFonts w:ascii="Times New Roman" w:hAnsi="Times New Roman" w:cs="Times New Roman"/>
          <w:b/>
          <w:sz w:val="24"/>
          <w:szCs w:val="24"/>
        </w:rPr>
        <w:t>OBVEZA PLAĆANJA KOMUNALNE NAKNADE</w:t>
      </w:r>
    </w:p>
    <w:p w14:paraId="3577FB05" w14:textId="77777777" w:rsidR="00D95A18" w:rsidRDefault="00D95A18" w:rsidP="00D95A1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E5BD1E" w14:textId="77777777" w:rsidR="00D95A18" w:rsidRDefault="00D95A18" w:rsidP="00D95A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5.</w:t>
      </w:r>
    </w:p>
    <w:p w14:paraId="4694FA9F" w14:textId="77777777" w:rsidR="00D95A18" w:rsidRDefault="00D95A18" w:rsidP="00D95A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Obveza plaćanja komunalne naknade:</w:t>
      </w:r>
    </w:p>
    <w:p w14:paraId="5C5F6D9E" w14:textId="77777777" w:rsidR="00E61603" w:rsidRDefault="00D95A18" w:rsidP="00D95A1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danom izvršnosti uporabne dozvole</w:t>
      </w:r>
      <w:r w:rsidR="00E61603">
        <w:rPr>
          <w:rFonts w:ascii="Times New Roman" w:hAnsi="Times New Roman" w:cs="Times New Roman"/>
          <w:sz w:val="24"/>
          <w:szCs w:val="24"/>
        </w:rPr>
        <w:t xml:space="preserve">, odnosno danom početka korištenja nekretnine </w:t>
      </w:r>
    </w:p>
    <w:p w14:paraId="53FD27A8" w14:textId="77777777" w:rsidR="00D95A18" w:rsidRDefault="00E61603" w:rsidP="00E61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1603">
        <w:rPr>
          <w:rFonts w:ascii="Times New Roman" w:hAnsi="Times New Roman" w:cs="Times New Roman"/>
          <w:sz w:val="24"/>
          <w:szCs w:val="24"/>
        </w:rPr>
        <w:t xml:space="preserve">koja se koristi </w:t>
      </w:r>
      <w:r>
        <w:rPr>
          <w:rFonts w:ascii="Times New Roman" w:hAnsi="Times New Roman" w:cs="Times New Roman"/>
          <w:sz w:val="24"/>
          <w:szCs w:val="24"/>
        </w:rPr>
        <w:t>bez uporabne dozvole</w:t>
      </w:r>
    </w:p>
    <w:p w14:paraId="31E72908" w14:textId="77777777" w:rsidR="00E61603" w:rsidRDefault="00E61603" w:rsidP="00E6160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danom sklapanja ugovora kojim se stječe vlasništvo ili pravo korištenja nekretnine,</w:t>
      </w:r>
    </w:p>
    <w:p w14:paraId="0C1DD8F3" w14:textId="77777777" w:rsidR="00E61603" w:rsidRDefault="00E61603" w:rsidP="00E6160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danom pravomoćnosti odluke tijela javne vlasti kojim se stječe vlasništvo </w:t>
      </w:r>
    </w:p>
    <w:p w14:paraId="701888DD" w14:textId="77777777" w:rsidR="00E61603" w:rsidRDefault="00E61603" w:rsidP="00E616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61603">
        <w:rPr>
          <w:rFonts w:ascii="Times New Roman" w:hAnsi="Times New Roman" w:cs="Times New Roman"/>
          <w:sz w:val="24"/>
          <w:szCs w:val="24"/>
        </w:rPr>
        <w:t>nekretnine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78477507" w14:textId="77777777" w:rsidR="00E61603" w:rsidRDefault="00E61603" w:rsidP="00E61603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danom početka korištenja nekretnine koja se koristi bez pravne osnove.</w:t>
      </w:r>
    </w:p>
    <w:p w14:paraId="6861795D" w14:textId="77777777" w:rsidR="00D95A18" w:rsidRDefault="009F206B" w:rsidP="009F206B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Obveznik plaćanja komunalne naknade dužan je u roku od 15 dana od dana nastanka obveze plaćanja</w:t>
      </w:r>
      <w:r w:rsidR="0008502B">
        <w:rPr>
          <w:rFonts w:ascii="Times New Roman" w:hAnsi="Times New Roman" w:cs="Times New Roman"/>
          <w:sz w:val="24"/>
          <w:szCs w:val="24"/>
        </w:rPr>
        <w:t xml:space="preserve"> komunalne naknade, promjena osobe obveznika ili promjene drugih podataka bitnih za utvrđivanje obveze plaćanja komunalne naknade (promjena obračunske površine nekretnine ili promjena namjene nekretnine), prijaviti Jedinstvenom upravnom odjelu Općine </w:t>
      </w:r>
      <w:proofErr w:type="spellStart"/>
      <w:r w:rsidR="0008502B"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 w:rsidR="0008502B">
        <w:rPr>
          <w:rFonts w:ascii="Times New Roman" w:hAnsi="Times New Roman" w:cs="Times New Roman"/>
          <w:sz w:val="24"/>
          <w:szCs w:val="24"/>
        </w:rPr>
        <w:t>, nastanak te obveze, odnosno promjenu tih podataka.</w:t>
      </w:r>
    </w:p>
    <w:p w14:paraId="7E79CD4E" w14:textId="77777777" w:rsidR="0008502B" w:rsidRDefault="0008502B" w:rsidP="009F206B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Ako obveznik plaćanja komunalne naknade ne prijavi obvezu plaćanja komunalne naknade, promjenu osobe obveznika ili promjenu drugih podataka bitnih za utvrđivanje obveze plaćanja komunalne naknade u propisanom roku, dužan je platiti komunalnu naknadu od dana nastanka obveze.</w:t>
      </w:r>
    </w:p>
    <w:p w14:paraId="21C63873" w14:textId="77777777" w:rsidR="0008502B" w:rsidRDefault="0008502B" w:rsidP="00085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8835DDD" w14:textId="77777777" w:rsidR="00262EBB" w:rsidRDefault="00262EBB" w:rsidP="00085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6ADC70" w14:textId="77777777" w:rsidR="00262EBB" w:rsidRDefault="00262EBB" w:rsidP="000850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706B38" w14:textId="77777777" w:rsidR="0008502B" w:rsidRDefault="0008502B" w:rsidP="0008502B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02B">
        <w:rPr>
          <w:rFonts w:ascii="Times New Roman" w:hAnsi="Times New Roman" w:cs="Times New Roman"/>
          <w:b/>
          <w:sz w:val="24"/>
          <w:szCs w:val="24"/>
        </w:rPr>
        <w:lastRenderedPageBreak/>
        <w:t>PODRUČJA ZONA</w:t>
      </w:r>
      <w:r w:rsidR="003E48B8">
        <w:rPr>
          <w:rFonts w:ascii="Times New Roman" w:hAnsi="Times New Roman" w:cs="Times New Roman"/>
          <w:b/>
          <w:sz w:val="24"/>
          <w:szCs w:val="24"/>
        </w:rPr>
        <w:t xml:space="preserve"> i KOEFICIJENT ZONA</w:t>
      </w:r>
    </w:p>
    <w:p w14:paraId="0FCE1C36" w14:textId="77777777" w:rsidR="003C5D78" w:rsidRDefault="003C5D78" w:rsidP="003C5D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1D076D" w14:textId="77777777" w:rsidR="003C5D78" w:rsidRDefault="003C5D78" w:rsidP="003C5D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6.</w:t>
      </w:r>
    </w:p>
    <w:p w14:paraId="01B2C934" w14:textId="77777777" w:rsidR="003C5D78" w:rsidRDefault="003C5D78" w:rsidP="003C5D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E48B8">
        <w:rPr>
          <w:rFonts w:ascii="Times New Roman" w:hAnsi="Times New Roman" w:cs="Times New Roman"/>
          <w:sz w:val="24"/>
          <w:szCs w:val="24"/>
        </w:rPr>
        <w:t xml:space="preserve">Na području Općine </w:t>
      </w:r>
      <w:proofErr w:type="spellStart"/>
      <w:r w:rsidR="003E48B8"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 w:rsidR="003E48B8">
        <w:rPr>
          <w:rFonts w:ascii="Times New Roman" w:hAnsi="Times New Roman" w:cs="Times New Roman"/>
          <w:sz w:val="24"/>
          <w:szCs w:val="24"/>
        </w:rPr>
        <w:t xml:space="preserve"> utvrđuje se 1 zona za plaćanje komunalne naknade, koje obuhvaćaju slijedeća naselja te pripadajući koeficijent zone (</w:t>
      </w:r>
      <w:proofErr w:type="spellStart"/>
      <w:r w:rsidR="003E48B8">
        <w:rPr>
          <w:rFonts w:ascii="Times New Roman" w:hAnsi="Times New Roman" w:cs="Times New Roman"/>
          <w:sz w:val="24"/>
          <w:szCs w:val="24"/>
        </w:rPr>
        <w:t>Kz</w:t>
      </w:r>
      <w:proofErr w:type="spellEnd"/>
      <w:r w:rsidR="003E48B8">
        <w:rPr>
          <w:rFonts w:ascii="Times New Roman" w:hAnsi="Times New Roman" w:cs="Times New Roman"/>
          <w:sz w:val="24"/>
          <w:szCs w:val="24"/>
        </w:rPr>
        <w:t>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09"/>
        <w:gridCol w:w="5529"/>
        <w:gridCol w:w="1950"/>
      </w:tblGrid>
      <w:tr w:rsidR="002F137B" w14:paraId="4DFF47C5" w14:textId="77777777" w:rsidTr="002F137B">
        <w:tc>
          <w:tcPr>
            <w:tcW w:w="1809" w:type="dxa"/>
          </w:tcPr>
          <w:p w14:paraId="42DD72E2" w14:textId="77777777" w:rsidR="002F137B" w:rsidRDefault="002F137B" w:rsidP="002F1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ZONA</w:t>
            </w:r>
          </w:p>
        </w:tc>
        <w:tc>
          <w:tcPr>
            <w:tcW w:w="5529" w:type="dxa"/>
          </w:tcPr>
          <w:p w14:paraId="448D1B46" w14:textId="77777777" w:rsidR="002F137B" w:rsidRDefault="002F137B" w:rsidP="002F1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NASELJE</w:t>
            </w:r>
          </w:p>
        </w:tc>
        <w:tc>
          <w:tcPr>
            <w:tcW w:w="1950" w:type="dxa"/>
          </w:tcPr>
          <w:p w14:paraId="745C2EBC" w14:textId="77777777" w:rsidR="002F137B" w:rsidRDefault="002F137B" w:rsidP="003C5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KOEFICIJENT </w:t>
            </w:r>
          </w:p>
          <w:p w14:paraId="0F79C821" w14:textId="77777777" w:rsidR="002F137B" w:rsidRDefault="002F137B" w:rsidP="003C5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ZONE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F137B" w14:paraId="208D7DCF" w14:textId="77777777" w:rsidTr="002F137B">
        <w:tc>
          <w:tcPr>
            <w:tcW w:w="1809" w:type="dxa"/>
          </w:tcPr>
          <w:p w14:paraId="557129BB" w14:textId="77777777" w:rsidR="002F137B" w:rsidRDefault="002F137B" w:rsidP="002F1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529" w:type="dxa"/>
          </w:tcPr>
          <w:p w14:paraId="715ACA9D" w14:textId="77777777" w:rsidR="002F137B" w:rsidRDefault="002F137B" w:rsidP="003C5D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Polača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Kakma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Donja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Jagodnja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Gornja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Jagodnja</w:t>
            </w:r>
            <w:proofErr w:type="spellEnd"/>
          </w:p>
        </w:tc>
        <w:tc>
          <w:tcPr>
            <w:tcW w:w="1950" w:type="dxa"/>
          </w:tcPr>
          <w:p w14:paraId="431BE784" w14:textId="77777777" w:rsidR="002F137B" w:rsidRDefault="002F137B" w:rsidP="002F13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</w:tbl>
    <w:p w14:paraId="6F203348" w14:textId="77777777" w:rsidR="003C5D78" w:rsidRDefault="003C5D78" w:rsidP="003C5D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5C3D21" w14:textId="77777777" w:rsidR="003C5D78" w:rsidRDefault="003C5D78" w:rsidP="003C5D78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D78">
        <w:rPr>
          <w:rFonts w:ascii="Times New Roman" w:hAnsi="Times New Roman" w:cs="Times New Roman"/>
          <w:b/>
          <w:sz w:val="24"/>
          <w:szCs w:val="24"/>
        </w:rPr>
        <w:t xml:space="preserve"> KOEFICIJENTI NAMJENE</w:t>
      </w:r>
    </w:p>
    <w:p w14:paraId="0AA1EB17" w14:textId="77777777" w:rsidR="003C5D78" w:rsidRDefault="003C5D78" w:rsidP="003C5D78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C48B81" w14:textId="77777777" w:rsidR="003C5D78" w:rsidRDefault="002F137B" w:rsidP="003C5D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7</w:t>
      </w:r>
      <w:r w:rsidR="003C5D78">
        <w:rPr>
          <w:rFonts w:ascii="Times New Roman" w:hAnsi="Times New Roman" w:cs="Times New Roman"/>
          <w:b/>
          <w:sz w:val="24"/>
          <w:szCs w:val="24"/>
        </w:rPr>
        <w:t>.</w:t>
      </w:r>
    </w:p>
    <w:p w14:paraId="0F28858B" w14:textId="77777777" w:rsidR="003C5D78" w:rsidRDefault="003C5D78" w:rsidP="003C5D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Koeficijent namjene (Kn) ovisno o vrsti nekretnine i djelatnosti koja se obavlja, iznosi za: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101"/>
        <w:gridCol w:w="5091"/>
        <w:gridCol w:w="3096"/>
      </w:tblGrid>
      <w:tr w:rsidR="00221A3A" w:rsidRPr="00664D22" w14:paraId="0D631B20" w14:textId="77777777" w:rsidTr="0020140E">
        <w:tc>
          <w:tcPr>
            <w:tcW w:w="1101" w:type="dxa"/>
          </w:tcPr>
          <w:p w14:paraId="2097E962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 xml:space="preserve">r.br. </w:t>
            </w:r>
          </w:p>
        </w:tc>
        <w:tc>
          <w:tcPr>
            <w:tcW w:w="5091" w:type="dxa"/>
          </w:tcPr>
          <w:p w14:paraId="7EE1294E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VRSTA NEKRETNINE I DJELATNOSTI</w:t>
            </w:r>
          </w:p>
        </w:tc>
        <w:tc>
          <w:tcPr>
            <w:tcW w:w="3096" w:type="dxa"/>
          </w:tcPr>
          <w:p w14:paraId="1EFA8F95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VISINA KOEFICIJENTA NAMJENE (Kn)</w:t>
            </w:r>
          </w:p>
        </w:tc>
      </w:tr>
      <w:tr w:rsidR="00221A3A" w:rsidRPr="00664D22" w14:paraId="46846263" w14:textId="77777777" w:rsidTr="0020140E">
        <w:tc>
          <w:tcPr>
            <w:tcW w:w="1101" w:type="dxa"/>
          </w:tcPr>
          <w:p w14:paraId="2E1465DB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091" w:type="dxa"/>
          </w:tcPr>
          <w:p w14:paraId="5F94441F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Stambeni prostor</w:t>
            </w:r>
          </w:p>
        </w:tc>
        <w:tc>
          <w:tcPr>
            <w:tcW w:w="3096" w:type="dxa"/>
          </w:tcPr>
          <w:p w14:paraId="560630A1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1,00</w:t>
            </w:r>
          </w:p>
        </w:tc>
      </w:tr>
      <w:tr w:rsidR="00221A3A" w:rsidRPr="00664D22" w14:paraId="0F1DBC2A" w14:textId="77777777" w:rsidTr="0020140E">
        <w:tc>
          <w:tcPr>
            <w:tcW w:w="1101" w:type="dxa"/>
          </w:tcPr>
          <w:p w14:paraId="5FBF37E5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091" w:type="dxa"/>
          </w:tcPr>
          <w:p w14:paraId="45D0346B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Stambeni prostor i poslovni prostor koji koriste neprofitne udruge građana</w:t>
            </w:r>
          </w:p>
        </w:tc>
        <w:tc>
          <w:tcPr>
            <w:tcW w:w="3096" w:type="dxa"/>
          </w:tcPr>
          <w:p w14:paraId="5F77B9BF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1,00</w:t>
            </w:r>
          </w:p>
        </w:tc>
      </w:tr>
      <w:tr w:rsidR="00221A3A" w:rsidRPr="00664D22" w14:paraId="0DC573B0" w14:textId="77777777" w:rsidTr="0020140E">
        <w:tc>
          <w:tcPr>
            <w:tcW w:w="1101" w:type="dxa"/>
          </w:tcPr>
          <w:p w14:paraId="02C860B1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091" w:type="dxa"/>
          </w:tcPr>
          <w:p w14:paraId="5C321A13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Garažni prostor</w:t>
            </w:r>
          </w:p>
        </w:tc>
        <w:tc>
          <w:tcPr>
            <w:tcW w:w="3096" w:type="dxa"/>
          </w:tcPr>
          <w:p w14:paraId="091F3874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1,00</w:t>
            </w:r>
          </w:p>
        </w:tc>
      </w:tr>
      <w:tr w:rsidR="00221A3A" w:rsidRPr="00664D22" w14:paraId="39474352" w14:textId="77777777" w:rsidTr="0020140E">
        <w:tc>
          <w:tcPr>
            <w:tcW w:w="1101" w:type="dxa"/>
          </w:tcPr>
          <w:p w14:paraId="6AF3ED98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091" w:type="dxa"/>
          </w:tcPr>
          <w:p w14:paraId="2AEEC513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Poslovni prostor koji služi za proizvodne djelatnosti</w:t>
            </w:r>
          </w:p>
        </w:tc>
        <w:tc>
          <w:tcPr>
            <w:tcW w:w="3096" w:type="dxa"/>
          </w:tcPr>
          <w:p w14:paraId="250B3043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5,00</w:t>
            </w:r>
          </w:p>
        </w:tc>
      </w:tr>
      <w:tr w:rsidR="00221A3A" w:rsidRPr="00664D22" w14:paraId="2FD1403B" w14:textId="77777777" w:rsidTr="0020140E">
        <w:tc>
          <w:tcPr>
            <w:tcW w:w="1101" w:type="dxa"/>
          </w:tcPr>
          <w:p w14:paraId="7DEE777A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091" w:type="dxa"/>
          </w:tcPr>
          <w:p w14:paraId="406A8998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Poslovni prostor trgovina i skladišta  na malo mješovite robe</w:t>
            </w:r>
          </w:p>
        </w:tc>
        <w:tc>
          <w:tcPr>
            <w:tcW w:w="3096" w:type="dxa"/>
          </w:tcPr>
          <w:p w14:paraId="522D52E0" w14:textId="7A6AE2F6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0F458CEC" w14:textId="77777777" w:rsidTr="0020140E">
        <w:tc>
          <w:tcPr>
            <w:tcW w:w="1101" w:type="dxa"/>
          </w:tcPr>
          <w:p w14:paraId="0999DDA5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091" w:type="dxa"/>
          </w:tcPr>
          <w:p w14:paraId="6ED8BDFB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Poslovni prostor trgovina i skladišta na veliko </w:t>
            </w:r>
          </w:p>
        </w:tc>
        <w:tc>
          <w:tcPr>
            <w:tcW w:w="3096" w:type="dxa"/>
          </w:tcPr>
          <w:p w14:paraId="0BFD4B7C" w14:textId="15E33288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329E4F89" w14:textId="77777777" w:rsidTr="0020140E">
        <w:tc>
          <w:tcPr>
            <w:tcW w:w="1101" w:type="dxa"/>
          </w:tcPr>
          <w:p w14:paraId="7A3BE809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6741AB36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Restorani, barovi, cafe bar</w:t>
            </w:r>
          </w:p>
        </w:tc>
        <w:tc>
          <w:tcPr>
            <w:tcW w:w="3096" w:type="dxa"/>
          </w:tcPr>
          <w:p w14:paraId="5D521FE4" w14:textId="6664A051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08550D21" w14:textId="77777777" w:rsidTr="0020140E">
        <w:tc>
          <w:tcPr>
            <w:tcW w:w="1101" w:type="dxa"/>
          </w:tcPr>
          <w:p w14:paraId="26410738" w14:textId="73FE4DE1" w:rsidR="00221A3A" w:rsidRPr="00664D22" w:rsidRDefault="00262EBB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221A3A"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27BEB255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 xml:space="preserve">Poslovni prostor prerade, distribucije i skladištenja robe </w:t>
            </w:r>
          </w:p>
        </w:tc>
        <w:tc>
          <w:tcPr>
            <w:tcW w:w="3096" w:type="dxa"/>
          </w:tcPr>
          <w:p w14:paraId="59CC2930" w14:textId="779FFB36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221A3A" w:rsidRPr="00664D22" w14:paraId="669CEEB9" w14:textId="77777777" w:rsidTr="0020140E">
        <w:tc>
          <w:tcPr>
            <w:tcW w:w="1101" w:type="dxa"/>
          </w:tcPr>
          <w:p w14:paraId="41E553AD" w14:textId="2FD3D3EB" w:rsidR="00221A3A" w:rsidRPr="00664D22" w:rsidRDefault="00262EBB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221A3A"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15C7DF87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Opskrba električnom energijom, plinom, parom i toplom vodom</w:t>
            </w:r>
          </w:p>
        </w:tc>
        <w:tc>
          <w:tcPr>
            <w:tcW w:w="3096" w:type="dxa"/>
          </w:tcPr>
          <w:p w14:paraId="2FD7030E" w14:textId="3D081277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1B96613F" w14:textId="77777777" w:rsidTr="0020140E">
        <w:tc>
          <w:tcPr>
            <w:tcW w:w="1101" w:type="dxa"/>
          </w:tcPr>
          <w:p w14:paraId="2D7F29B7" w14:textId="798AD3E9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0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02702AA6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Skupljanje, pročišćavanje i distribucija vode</w:t>
            </w:r>
          </w:p>
        </w:tc>
        <w:tc>
          <w:tcPr>
            <w:tcW w:w="3096" w:type="dxa"/>
          </w:tcPr>
          <w:p w14:paraId="2420DBA0" w14:textId="7ADB8438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06602FFD" w14:textId="77777777" w:rsidTr="0020140E">
        <w:tc>
          <w:tcPr>
            <w:tcW w:w="1101" w:type="dxa"/>
          </w:tcPr>
          <w:p w14:paraId="731D6961" w14:textId="6DFEA745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1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4A60909E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Pošta i telekomunikacije</w:t>
            </w:r>
          </w:p>
        </w:tc>
        <w:tc>
          <w:tcPr>
            <w:tcW w:w="3096" w:type="dxa"/>
          </w:tcPr>
          <w:p w14:paraId="7598EA44" w14:textId="6DAFF00A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17D866B7" w14:textId="77777777" w:rsidTr="0020140E">
        <w:tc>
          <w:tcPr>
            <w:tcW w:w="1101" w:type="dxa"/>
          </w:tcPr>
          <w:p w14:paraId="331DA4FF" w14:textId="5FAC8EEA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2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134FAB4C" w14:textId="15DD1E12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Škola</w:t>
            </w:r>
            <w:r w:rsidR="00262EBB">
              <w:rPr>
                <w:rFonts w:ascii="Times New Roman" w:hAnsi="Times New Roman" w:cs="Times New Roman"/>
              </w:rPr>
              <w:t xml:space="preserve"> i</w:t>
            </w:r>
            <w:r w:rsidRPr="00664D22">
              <w:rPr>
                <w:rFonts w:ascii="Times New Roman" w:hAnsi="Times New Roman" w:cs="Times New Roman"/>
              </w:rPr>
              <w:t xml:space="preserve"> dječji vrtići</w:t>
            </w:r>
          </w:p>
        </w:tc>
        <w:tc>
          <w:tcPr>
            <w:tcW w:w="3096" w:type="dxa"/>
          </w:tcPr>
          <w:p w14:paraId="726B4239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1,00</w:t>
            </w:r>
          </w:p>
        </w:tc>
      </w:tr>
      <w:tr w:rsidR="00221A3A" w:rsidRPr="00664D22" w14:paraId="2FFF8637" w14:textId="77777777" w:rsidTr="0020140E">
        <w:tc>
          <w:tcPr>
            <w:tcW w:w="1101" w:type="dxa"/>
          </w:tcPr>
          <w:p w14:paraId="63E9446F" w14:textId="0F99DFE0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3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06F33AE2" w14:textId="6B01F1E9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Zdravstvena zaštita i socijalna skrb</w:t>
            </w:r>
            <w:r w:rsidR="006755E5">
              <w:rPr>
                <w:rFonts w:ascii="Times New Roman" w:hAnsi="Times New Roman" w:cs="Times New Roman"/>
              </w:rPr>
              <w:t xml:space="preserve">- </w:t>
            </w:r>
            <w:r w:rsidR="006755E5" w:rsidRPr="00262EBB">
              <w:rPr>
                <w:rFonts w:ascii="Times New Roman" w:hAnsi="Times New Roman" w:cs="Times New Roman"/>
              </w:rPr>
              <w:t>starački domovi</w:t>
            </w:r>
          </w:p>
        </w:tc>
        <w:tc>
          <w:tcPr>
            <w:tcW w:w="3096" w:type="dxa"/>
          </w:tcPr>
          <w:p w14:paraId="3C269A70" w14:textId="12D0E4FD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221A3A" w:rsidRPr="00664D22" w14:paraId="2F23F22D" w14:textId="77777777" w:rsidTr="0020140E">
        <w:tc>
          <w:tcPr>
            <w:tcW w:w="1101" w:type="dxa"/>
          </w:tcPr>
          <w:p w14:paraId="78CCC96A" w14:textId="14A0FB32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4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6357D4C0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Obrtničke usluge i djelatnosti (frizerske, krojačke, obućarske, knjigovodstvo)</w:t>
            </w:r>
          </w:p>
        </w:tc>
        <w:tc>
          <w:tcPr>
            <w:tcW w:w="3096" w:type="dxa"/>
          </w:tcPr>
          <w:p w14:paraId="3B89C3A9" w14:textId="6B95643D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228527D5" w14:textId="77777777" w:rsidTr="0020140E">
        <w:tc>
          <w:tcPr>
            <w:tcW w:w="1101" w:type="dxa"/>
          </w:tcPr>
          <w:p w14:paraId="110E82A4" w14:textId="441BA6BB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5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74B67C55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Obrtničke usluge i djelatnosti (zidarske, vodoinstalaterske, limarske, automehaničarske, bravarski i sl.)</w:t>
            </w:r>
          </w:p>
        </w:tc>
        <w:tc>
          <w:tcPr>
            <w:tcW w:w="3096" w:type="dxa"/>
          </w:tcPr>
          <w:p w14:paraId="17CCAFE8" w14:textId="71D1D6EF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221A3A" w:rsidRPr="00664D22" w14:paraId="4B4C9040" w14:textId="77777777" w:rsidTr="0020140E">
        <w:tc>
          <w:tcPr>
            <w:tcW w:w="1101" w:type="dxa"/>
          </w:tcPr>
          <w:p w14:paraId="6955D3F8" w14:textId="454FEE66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6</w:t>
            </w:r>
            <w:r w:rsidRPr="00664D22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5091" w:type="dxa"/>
          </w:tcPr>
          <w:p w14:paraId="1CB1B6C6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 xml:space="preserve">Poslovni prostor za prodaju </w:t>
            </w:r>
            <w:r>
              <w:rPr>
                <w:rFonts w:ascii="Times New Roman" w:hAnsi="Times New Roman" w:cs="Times New Roman"/>
              </w:rPr>
              <w:t xml:space="preserve">proizvoda </w:t>
            </w:r>
            <w:r w:rsidRPr="00664D22">
              <w:rPr>
                <w:rFonts w:ascii="Times New Roman" w:hAnsi="Times New Roman" w:cs="Times New Roman"/>
              </w:rPr>
              <w:t xml:space="preserve"> za zaštitnu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4D22">
              <w:rPr>
                <w:rFonts w:ascii="Times New Roman" w:hAnsi="Times New Roman" w:cs="Times New Roman"/>
              </w:rPr>
              <w:t>bilja</w:t>
            </w:r>
            <w:r>
              <w:rPr>
                <w:rFonts w:ascii="Times New Roman" w:hAnsi="Times New Roman" w:cs="Times New Roman"/>
              </w:rPr>
              <w:t>,</w:t>
            </w:r>
            <w:r w:rsidRPr="00664D2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zaštitu </w:t>
            </w:r>
            <w:r w:rsidRPr="00664D22">
              <w:rPr>
                <w:rFonts w:ascii="Times New Roman" w:hAnsi="Times New Roman" w:cs="Times New Roman"/>
              </w:rPr>
              <w:t>životinja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664D22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664D22">
              <w:rPr>
                <w:rFonts w:ascii="Times New Roman" w:hAnsi="Times New Roman" w:cs="Times New Roman"/>
              </w:rPr>
              <w:t>poljo</w:t>
            </w:r>
            <w:proofErr w:type="spellEnd"/>
            <w:r w:rsidRPr="00664D22">
              <w:rPr>
                <w:rFonts w:ascii="Times New Roman" w:hAnsi="Times New Roman" w:cs="Times New Roman"/>
              </w:rPr>
              <w:t xml:space="preserve"> apoteka, veterinarska apoteka)</w:t>
            </w:r>
          </w:p>
        </w:tc>
        <w:tc>
          <w:tcPr>
            <w:tcW w:w="3096" w:type="dxa"/>
          </w:tcPr>
          <w:p w14:paraId="68BD900F" w14:textId="780578AC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5,00</w:t>
            </w:r>
          </w:p>
        </w:tc>
      </w:tr>
      <w:tr w:rsidR="00221A3A" w:rsidRPr="00664D22" w14:paraId="0D0881FE" w14:textId="77777777" w:rsidTr="0020140E">
        <w:tc>
          <w:tcPr>
            <w:tcW w:w="1101" w:type="dxa"/>
          </w:tcPr>
          <w:p w14:paraId="5346CA4E" w14:textId="2086EAE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7</w:t>
            </w:r>
            <w:r w:rsidRPr="00664D2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5DCBF11E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 w:rsidRPr="00664D22">
              <w:rPr>
                <w:rFonts w:ascii="Times New Roman" w:hAnsi="Times New Roman" w:cs="Times New Roman"/>
              </w:rPr>
              <w:t>Poslovni prostor za prodaju proizvoda za zdravstvenu zaštitu (ljekarne)</w:t>
            </w:r>
          </w:p>
        </w:tc>
        <w:tc>
          <w:tcPr>
            <w:tcW w:w="3096" w:type="dxa"/>
          </w:tcPr>
          <w:p w14:paraId="73EE037B" w14:textId="3146F4BD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5,00</w:t>
            </w:r>
          </w:p>
        </w:tc>
      </w:tr>
      <w:tr w:rsidR="00221A3A" w:rsidRPr="00664D22" w14:paraId="52A88309" w14:textId="77777777" w:rsidTr="0020140E">
        <w:tc>
          <w:tcPr>
            <w:tcW w:w="1101" w:type="dxa"/>
          </w:tcPr>
          <w:p w14:paraId="1A6FADF0" w14:textId="3DC846EE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62EBB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4970A0A9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Djelatnosti odvjetničkih usluga, financijskog posredovanja, osiguranje života i ostala osiguranja, djelatnost kockanja i klađenja</w:t>
            </w:r>
          </w:p>
        </w:tc>
        <w:tc>
          <w:tcPr>
            <w:tcW w:w="3096" w:type="dxa"/>
          </w:tcPr>
          <w:p w14:paraId="00D05062" w14:textId="63C0C230" w:rsidR="00221A3A" w:rsidRPr="00664D22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1A8FC8E5" w14:textId="77777777" w:rsidTr="0020140E">
        <w:tc>
          <w:tcPr>
            <w:tcW w:w="1101" w:type="dxa"/>
          </w:tcPr>
          <w:p w14:paraId="25B7DC65" w14:textId="06D8F376" w:rsidR="00221A3A" w:rsidRDefault="00262EBB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221A3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198ED1C1" w14:textId="77777777" w:rsidR="00221A3A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Objekti za rekreaciju (zatvoreni prostori), fitnes centri i ostalo</w:t>
            </w:r>
          </w:p>
        </w:tc>
        <w:tc>
          <w:tcPr>
            <w:tcW w:w="3096" w:type="dxa"/>
          </w:tcPr>
          <w:p w14:paraId="1711A265" w14:textId="49ADF2C3" w:rsidR="00221A3A" w:rsidRDefault="006755E5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10,00</w:t>
            </w:r>
          </w:p>
        </w:tc>
      </w:tr>
      <w:tr w:rsidR="00221A3A" w:rsidRPr="00664D22" w14:paraId="4DBA0E92" w14:textId="77777777" w:rsidTr="0020140E">
        <w:tc>
          <w:tcPr>
            <w:tcW w:w="1101" w:type="dxa"/>
          </w:tcPr>
          <w:p w14:paraId="191AC89E" w14:textId="0EBD4301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62EBB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338F1D8E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Građevinsko zemljište koje služi obavljanju poslovne djelatnosti   </w:t>
            </w:r>
          </w:p>
        </w:tc>
        <w:tc>
          <w:tcPr>
            <w:tcW w:w="3096" w:type="dxa"/>
          </w:tcPr>
          <w:p w14:paraId="146DA75B" w14:textId="77777777" w:rsidR="00221A3A" w:rsidRPr="00664D22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10% koeficijenta namjene koji je određen za poslovni prostor</w:t>
            </w:r>
          </w:p>
        </w:tc>
      </w:tr>
      <w:tr w:rsidR="00221A3A" w:rsidRPr="00664D22" w14:paraId="3AC2F0B2" w14:textId="77777777" w:rsidTr="0020140E">
        <w:tc>
          <w:tcPr>
            <w:tcW w:w="1101" w:type="dxa"/>
          </w:tcPr>
          <w:p w14:paraId="75CDDFF0" w14:textId="22354D3C" w:rsidR="00221A3A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62EBB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091" w:type="dxa"/>
          </w:tcPr>
          <w:p w14:paraId="7614DF6A" w14:textId="77777777" w:rsidR="00221A3A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Neizgrađeno građevinsko zemljište</w:t>
            </w:r>
          </w:p>
        </w:tc>
        <w:tc>
          <w:tcPr>
            <w:tcW w:w="3096" w:type="dxa"/>
          </w:tcPr>
          <w:p w14:paraId="19CBCEA3" w14:textId="77777777" w:rsidR="00221A3A" w:rsidRDefault="00221A3A" w:rsidP="002014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</w:t>
            </w:r>
          </w:p>
        </w:tc>
      </w:tr>
    </w:tbl>
    <w:p w14:paraId="64C044D5" w14:textId="71E0C013" w:rsidR="006F320F" w:rsidRDefault="006F320F" w:rsidP="006755E5">
      <w:pPr>
        <w:pStyle w:val="Odlomakpopisa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 poslovni se prostor i građevinsko zemljište koje služi obavljanju poslovne</w:t>
      </w:r>
    </w:p>
    <w:p w14:paraId="3F1D9EAF" w14:textId="77777777" w:rsidR="006F320F" w:rsidRDefault="006F320F" w:rsidP="006755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32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djelatnosti, u slučaju kad se poslovna djelatnost ne obavlja više od 6 mjeseci u kalendarskoj godini, koeficijent namjene umanjuje se za 50%, ali ne može biti manji od koeficijenta namjene za stambeni prostor, odnosno za neizgrađeno građevinsko zemljište.</w:t>
      </w:r>
    </w:p>
    <w:p w14:paraId="6E5D6A5A" w14:textId="77777777" w:rsidR="00AB38EB" w:rsidRDefault="006011D9" w:rsidP="006F3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Za hotele, apartmanska naselja i kampove </w:t>
      </w:r>
      <w:r w:rsidR="006F320F">
        <w:rPr>
          <w:rFonts w:ascii="Times New Roman" w:hAnsi="Times New Roman" w:cs="Times New Roman"/>
          <w:sz w:val="24"/>
          <w:szCs w:val="24"/>
        </w:rPr>
        <w:t>visina godišnje komunalne naknade ne može biti  veća od 1,5% ukupnoga godišnjeg prihoda iz prethodne godine, ostvarenog u hotelima,</w:t>
      </w:r>
      <w:r>
        <w:rPr>
          <w:rFonts w:ascii="Times New Roman" w:hAnsi="Times New Roman" w:cs="Times New Roman"/>
          <w:sz w:val="24"/>
          <w:szCs w:val="24"/>
        </w:rPr>
        <w:t xml:space="preserve"> apartmanskim naseljima i kampovima</w:t>
      </w:r>
      <w:r w:rsidR="006F320F">
        <w:rPr>
          <w:rFonts w:ascii="Times New Roman" w:hAnsi="Times New Roman" w:cs="Times New Roman"/>
          <w:sz w:val="24"/>
          <w:szCs w:val="24"/>
        </w:rPr>
        <w:t xml:space="preserve"> koji se nalaze na području Općine </w:t>
      </w:r>
      <w:proofErr w:type="spellStart"/>
      <w:r w:rsidR="006F320F"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 w:rsidR="006F320F">
        <w:rPr>
          <w:rFonts w:ascii="Times New Roman" w:hAnsi="Times New Roman" w:cs="Times New Roman"/>
          <w:sz w:val="24"/>
          <w:szCs w:val="24"/>
        </w:rPr>
        <w:t>.</w:t>
      </w:r>
    </w:p>
    <w:p w14:paraId="10C5E32D" w14:textId="77777777" w:rsidR="006F320F" w:rsidRDefault="006F320F" w:rsidP="006F3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A8FF28" w14:textId="77777777" w:rsidR="006F320F" w:rsidRPr="006F320F" w:rsidRDefault="006F320F" w:rsidP="006F320F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320F">
        <w:rPr>
          <w:rFonts w:ascii="Times New Roman" w:hAnsi="Times New Roman" w:cs="Times New Roman"/>
          <w:b/>
          <w:sz w:val="24"/>
          <w:szCs w:val="24"/>
        </w:rPr>
        <w:t>ROK PLAĆANJA</w:t>
      </w:r>
    </w:p>
    <w:p w14:paraId="785151C8" w14:textId="77777777" w:rsidR="006F320F" w:rsidRPr="006F320F" w:rsidRDefault="006F320F" w:rsidP="006F320F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2BB64F5" w14:textId="77777777" w:rsidR="006F320F" w:rsidRPr="00167055" w:rsidRDefault="002F137B" w:rsidP="006F32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7055">
        <w:rPr>
          <w:rFonts w:ascii="Times New Roman" w:hAnsi="Times New Roman" w:cs="Times New Roman"/>
          <w:b/>
          <w:sz w:val="24"/>
          <w:szCs w:val="24"/>
        </w:rPr>
        <w:t>Članak 8</w:t>
      </w:r>
      <w:r w:rsidR="006F320F" w:rsidRPr="00167055">
        <w:rPr>
          <w:rFonts w:ascii="Times New Roman" w:hAnsi="Times New Roman" w:cs="Times New Roman"/>
          <w:b/>
          <w:sz w:val="24"/>
          <w:szCs w:val="24"/>
        </w:rPr>
        <w:t>.</w:t>
      </w:r>
    </w:p>
    <w:p w14:paraId="4A1CFC38" w14:textId="77777777" w:rsidR="006F320F" w:rsidRDefault="006F320F" w:rsidP="00EA33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A3346">
        <w:rPr>
          <w:rFonts w:ascii="Times New Roman" w:hAnsi="Times New Roman" w:cs="Times New Roman"/>
          <w:sz w:val="24"/>
          <w:szCs w:val="24"/>
        </w:rPr>
        <w:t>Godišnji iznos komunalne naknade za poslovne prostore, kao i za građevinsko zemljište koje služi u svrhu obavljanja poslovne djelatnosti, u tekućoj godini plaća se u 12 obroka, na način da se svaki mjesec plati 1 obrok, najkasnije do 20-og u mjesecu za prethodni mjesec.</w:t>
      </w:r>
    </w:p>
    <w:p w14:paraId="5504DBCA" w14:textId="77777777" w:rsidR="006F320F" w:rsidRDefault="00EA3346" w:rsidP="00EA33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Godišnji iznos komunalne naknade za stambeni prostor, garažni prostor  i neiz</w:t>
      </w:r>
      <w:r w:rsidR="00A13631">
        <w:rPr>
          <w:rFonts w:ascii="Times New Roman" w:hAnsi="Times New Roman" w:cs="Times New Roman"/>
          <w:sz w:val="24"/>
          <w:szCs w:val="24"/>
        </w:rPr>
        <w:t>građeno građevinsko zemljište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3D21">
        <w:rPr>
          <w:rFonts w:ascii="Times New Roman" w:hAnsi="Times New Roman" w:cs="Times New Roman"/>
          <w:sz w:val="24"/>
          <w:szCs w:val="24"/>
        </w:rPr>
        <w:t>plaća se za tekuću godinu četveromjesečno, s rokovima dospijeća na način kako slijedi:</w:t>
      </w:r>
    </w:p>
    <w:p w14:paraId="3670C05B" w14:textId="77777777" w:rsidR="00103D21" w:rsidRDefault="00103D21" w:rsidP="00103D21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prvo </w:t>
      </w:r>
      <w:proofErr w:type="spellStart"/>
      <w:r>
        <w:rPr>
          <w:rFonts w:ascii="Times New Roman" w:hAnsi="Times New Roman" w:cs="Times New Roman"/>
          <w:sz w:val="24"/>
          <w:szCs w:val="24"/>
        </w:rPr>
        <w:t>četveromjesečje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30. travnja tekuće godine,</w:t>
      </w:r>
    </w:p>
    <w:p w14:paraId="1E903316" w14:textId="77777777" w:rsidR="00103D21" w:rsidRDefault="00103D21" w:rsidP="00103D21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drugo </w:t>
      </w:r>
      <w:proofErr w:type="spellStart"/>
      <w:r>
        <w:rPr>
          <w:rFonts w:ascii="Times New Roman" w:hAnsi="Times New Roman" w:cs="Times New Roman"/>
          <w:sz w:val="24"/>
          <w:szCs w:val="24"/>
        </w:rPr>
        <w:t>četveromjesečje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31. kolovoza tekuće godine,</w:t>
      </w:r>
    </w:p>
    <w:p w14:paraId="1D04862C" w14:textId="77777777" w:rsidR="00103D21" w:rsidRDefault="00103D21" w:rsidP="00103D21">
      <w:pPr>
        <w:pStyle w:val="Odlomakpopis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treće </w:t>
      </w:r>
      <w:proofErr w:type="spellStart"/>
      <w:r>
        <w:rPr>
          <w:rFonts w:ascii="Times New Roman" w:hAnsi="Times New Roman" w:cs="Times New Roman"/>
          <w:sz w:val="24"/>
          <w:szCs w:val="24"/>
        </w:rPr>
        <w:t>četveromjesečje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31. prosinca tekuće godine.</w:t>
      </w:r>
    </w:p>
    <w:p w14:paraId="519BFBC8" w14:textId="77777777" w:rsidR="00103D21" w:rsidRDefault="00E132C6" w:rsidP="00221A3A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Obveznicima plaćanja komunalne naknade – fizičkim osobama dostavit će se uplatnice, dok će se obveznicima plaćanja komunalne naknade – pravnim osobama mjesečno dostavljati računi.</w:t>
      </w:r>
    </w:p>
    <w:p w14:paraId="68171187" w14:textId="77777777" w:rsidR="00103D21" w:rsidRDefault="00103D21" w:rsidP="00103D21">
      <w:pPr>
        <w:spacing w:after="0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Obveznik koji ne plati komunalnu naknadu na vrijeme plaća i zateznu kamatu.</w:t>
      </w:r>
    </w:p>
    <w:p w14:paraId="58085B22" w14:textId="77777777" w:rsidR="00103D21" w:rsidRPr="00103D21" w:rsidRDefault="00103D21" w:rsidP="00103D21">
      <w:pPr>
        <w:spacing w:after="0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14:paraId="539D0131" w14:textId="77777777" w:rsidR="006F320F" w:rsidRDefault="006F320F" w:rsidP="006F320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320F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2F137B">
        <w:rPr>
          <w:rFonts w:ascii="Times New Roman" w:hAnsi="Times New Roman" w:cs="Times New Roman"/>
          <w:b/>
          <w:sz w:val="24"/>
          <w:szCs w:val="24"/>
        </w:rPr>
        <w:t>9</w:t>
      </w:r>
      <w:r w:rsidRPr="006F320F">
        <w:rPr>
          <w:rFonts w:ascii="Times New Roman" w:hAnsi="Times New Roman" w:cs="Times New Roman"/>
          <w:b/>
          <w:sz w:val="24"/>
          <w:szCs w:val="24"/>
        </w:rPr>
        <w:t>.</w:t>
      </w:r>
    </w:p>
    <w:p w14:paraId="49438679" w14:textId="77777777" w:rsidR="006F320F" w:rsidRDefault="006F320F" w:rsidP="006F32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320F">
        <w:rPr>
          <w:rFonts w:ascii="Times New Roman" w:hAnsi="Times New Roman" w:cs="Times New Roman"/>
          <w:sz w:val="24"/>
          <w:szCs w:val="24"/>
        </w:rPr>
        <w:tab/>
        <w:t xml:space="preserve">Kontrolu naplate </w:t>
      </w:r>
      <w:r>
        <w:rPr>
          <w:rFonts w:ascii="Times New Roman" w:hAnsi="Times New Roman" w:cs="Times New Roman"/>
          <w:sz w:val="24"/>
          <w:szCs w:val="24"/>
        </w:rPr>
        <w:t xml:space="preserve">komunalne naknade kao i ovrhu provodi Jedinstveni upravni odjela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način i po postupku propisanom zakonom kojim se utvrđuje opći odnos između poreznih obveznika i poreznih tijela koja primjenjuje propise o porezima i drugim javnim davanjima, a Zakonom o komunalnom gospodarstvu nije propisano drugačije.</w:t>
      </w:r>
    </w:p>
    <w:p w14:paraId="3E8AA959" w14:textId="77777777" w:rsidR="006B4B70" w:rsidRPr="006B4B70" w:rsidRDefault="006B4B70" w:rsidP="006F320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8F898E" w14:textId="77777777" w:rsidR="006B4B70" w:rsidRDefault="006B4B70" w:rsidP="006B4B7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4B70">
        <w:rPr>
          <w:rFonts w:ascii="Times New Roman" w:hAnsi="Times New Roman" w:cs="Times New Roman"/>
          <w:b/>
          <w:sz w:val="24"/>
          <w:szCs w:val="24"/>
        </w:rPr>
        <w:t>OSLOBOĐENJE OD PLAĆANJA KOMUNALNE NAKNADE</w:t>
      </w:r>
    </w:p>
    <w:p w14:paraId="659CFEB3" w14:textId="77777777" w:rsidR="006B4B70" w:rsidRPr="00F429AA" w:rsidRDefault="006B4B70" w:rsidP="006B4B7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E40B5E" w14:textId="77777777" w:rsidR="006B4B70" w:rsidRPr="00F429AA" w:rsidRDefault="002F137B" w:rsidP="006B4B7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29AA">
        <w:rPr>
          <w:rFonts w:ascii="Times New Roman" w:hAnsi="Times New Roman" w:cs="Times New Roman"/>
          <w:b/>
          <w:sz w:val="24"/>
          <w:szCs w:val="24"/>
        </w:rPr>
        <w:t>Članak 10</w:t>
      </w:r>
      <w:r w:rsidR="006B4B70" w:rsidRPr="00F429AA">
        <w:rPr>
          <w:rFonts w:ascii="Times New Roman" w:hAnsi="Times New Roman" w:cs="Times New Roman"/>
          <w:b/>
          <w:sz w:val="24"/>
          <w:szCs w:val="24"/>
        </w:rPr>
        <w:t>.</w:t>
      </w:r>
    </w:p>
    <w:p w14:paraId="1194F609" w14:textId="77777777" w:rsidR="006B4B70" w:rsidRDefault="006B4B70" w:rsidP="006B4B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2D51">
        <w:rPr>
          <w:rFonts w:ascii="Times New Roman" w:hAnsi="Times New Roman" w:cs="Times New Roman"/>
          <w:sz w:val="24"/>
          <w:szCs w:val="24"/>
        </w:rPr>
        <w:t xml:space="preserve">Oslobađanje od plaćanja i popust na plaćanje komunalne </w:t>
      </w:r>
      <w:r w:rsidR="003E48B8">
        <w:rPr>
          <w:rFonts w:ascii="Times New Roman" w:hAnsi="Times New Roman" w:cs="Times New Roman"/>
          <w:sz w:val="24"/>
          <w:szCs w:val="24"/>
        </w:rPr>
        <w:t>naknade</w:t>
      </w:r>
      <w:r w:rsidR="00E02D51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1AAF656E" w14:textId="77777777" w:rsidR="006B4B70" w:rsidRPr="00E02D51" w:rsidRDefault="00E02D51" w:rsidP="00E02D51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E02D51">
        <w:rPr>
          <w:rFonts w:ascii="Times New Roman" w:hAnsi="Times New Roman" w:cs="Times New Roman"/>
          <w:sz w:val="24"/>
          <w:szCs w:val="24"/>
        </w:rPr>
        <w:t>e plaća se za građevinska zemljišta na kojima su spomen – obilježja, spomen-područja i masovne grobnice,</w:t>
      </w:r>
      <w:r>
        <w:rPr>
          <w:rFonts w:ascii="Times New Roman" w:hAnsi="Times New Roman" w:cs="Times New Roman"/>
          <w:sz w:val="24"/>
          <w:szCs w:val="24"/>
        </w:rPr>
        <w:t xml:space="preserve"> te sakralne objekte i </w:t>
      </w:r>
      <w:proofErr w:type="spellStart"/>
      <w:r>
        <w:rPr>
          <w:rFonts w:ascii="Times New Roman" w:hAnsi="Times New Roman" w:cs="Times New Roman"/>
          <w:sz w:val="24"/>
          <w:szCs w:val="24"/>
        </w:rPr>
        <w:t>ispraćajne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dvorane</w:t>
      </w:r>
    </w:p>
    <w:p w14:paraId="55D2DC3D" w14:textId="77777777" w:rsidR="006B4B70" w:rsidRDefault="00E02D51" w:rsidP="006B4B70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 plaća se za nekretnine </w:t>
      </w:r>
      <w:r w:rsidR="006B4B70">
        <w:rPr>
          <w:rFonts w:ascii="Times New Roman" w:hAnsi="Times New Roman" w:cs="Times New Roman"/>
          <w:sz w:val="24"/>
          <w:szCs w:val="24"/>
        </w:rPr>
        <w:t>koje se upotrebljavaju za djelatnost vatrogasnih službi,</w:t>
      </w:r>
    </w:p>
    <w:p w14:paraId="1558019B" w14:textId="77777777" w:rsidR="00902783" w:rsidRDefault="00902783" w:rsidP="00902783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 plaća se za športske objekte koje Općina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daje na korištenje, upravljanje ili održavanje vlastitim trgovačkim društvima odnosno sportskim udrugama, osim poslovnog prostora unutar tih objekata koji se daje u zakup ili podzakup,</w:t>
      </w:r>
    </w:p>
    <w:p w14:paraId="6C424AEF" w14:textId="77777777" w:rsidR="00E02D51" w:rsidRDefault="00E02D51" w:rsidP="006B4B70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 plaća se za nekretnine koje su u cijelosti u vlasništvu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 kojih je Općina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jedini korisnik,</w:t>
      </w:r>
    </w:p>
    <w:p w14:paraId="4641926F" w14:textId="77777777" w:rsidR="00E02D51" w:rsidRPr="00262EBB" w:rsidRDefault="00E02D51" w:rsidP="006B4B70">
      <w:pPr>
        <w:pStyle w:val="Odlomakpopisa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2EBB">
        <w:rPr>
          <w:rFonts w:ascii="Times New Roman" w:hAnsi="Times New Roman" w:cs="Times New Roman"/>
          <w:sz w:val="24"/>
          <w:szCs w:val="24"/>
        </w:rPr>
        <w:lastRenderedPageBreak/>
        <w:t xml:space="preserve">nekretnine investitora u poslovnim zonama </w:t>
      </w:r>
      <w:r w:rsidR="00A13631" w:rsidRPr="00262EBB">
        <w:rPr>
          <w:rFonts w:ascii="Times New Roman" w:hAnsi="Times New Roman" w:cs="Times New Roman"/>
          <w:sz w:val="24"/>
          <w:szCs w:val="24"/>
        </w:rPr>
        <w:t>ostvaruju popust na plaćanje komunalne naknade i to:</w:t>
      </w:r>
    </w:p>
    <w:p w14:paraId="5C9B7D78" w14:textId="77777777" w:rsidR="003078C1" w:rsidRPr="00262EBB" w:rsidRDefault="003078C1" w:rsidP="003078C1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2EBB">
        <w:rPr>
          <w:rFonts w:ascii="Times New Roman" w:hAnsi="Times New Roman" w:cs="Times New Roman"/>
          <w:sz w:val="24"/>
          <w:szCs w:val="24"/>
        </w:rPr>
        <w:t>50% iznosa u prve 2 (dvije) godine poslovanja,</w:t>
      </w:r>
    </w:p>
    <w:p w14:paraId="542959EE" w14:textId="77777777" w:rsidR="003078C1" w:rsidRPr="003078C1" w:rsidRDefault="003078C1" w:rsidP="003078C1">
      <w:pPr>
        <w:spacing w:after="0"/>
        <w:ind w:firstLine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ostvarivanje prava na popust od plaćanja komunalne naknade investitori u poslo</w:t>
      </w:r>
      <w:r w:rsidR="00E132C6">
        <w:rPr>
          <w:rFonts w:ascii="Times New Roman" w:hAnsi="Times New Roman" w:cs="Times New Roman"/>
          <w:sz w:val="24"/>
          <w:szCs w:val="24"/>
        </w:rPr>
        <w:t>vnim zonama iz stavka 1. točke 7</w:t>
      </w:r>
      <w:r>
        <w:rPr>
          <w:rFonts w:ascii="Times New Roman" w:hAnsi="Times New Roman" w:cs="Times New Roman"/>
          <w:sz w:val="24"/>
          <w:szCs w:val="24"/>
        </w:rPr>
        <w:t>. ovog članka dužni su dostaviti pisani zahtjev za ostvarivanje prava na popust.</w:t>
      </w:r>
    </w:p>
    <w:p w14:paraId="516BEA88" w14:textId="77777777" w:rsidR="006B4B70" w:rsidRDefault="006B4B70" w:rsidP="006B4B7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152E7" w14:textId="77777777" w:rsidR="00795446" w:rsidRDefault="00902783" w:rsidP="00795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11</w:t>
      </w:r>
      <w:r w:rsidR="00795446" w:rsidRPr="00795446">
        <w:rPr>
          <w:rFonts w:ascii="Times New Roman" w:hAnsi="Times New Roman" w:cs="Times New Roman"/>
          <w:b/>
          <w:sz w:val="24"/>
          <w:szCs w:val="24"/>
        </w:rPr>
        <w:t>.</w:t>
      </w:r>
    </w:p>
    <w:p w14:paraId="17A62630" w14:textId="77777777" w:rsidR="00795446" w:rsidRDefault="00795446" w:rsidP="0079544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Slučajevi potpunog ili djelomičnog oslobođenja od obveza plaćanja komunalne naknade su:</w:t>
      </w:r>
    </w:p>
    <w:p w14:paraId="5C13B0BD" w14:textId="77777777" w:rsidR="00795446" w:rsidRDefault="00795446" w:rsidP="00795446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obveznik koji živi u staračkom domaćinstvu na području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temelju zahtjeva </w:t>
      </w:r>
      <w:r w:rsidR="00E86083">
        <w:rPr>
          <w:rFonts w:ascii="Times New Roman" w:hAnsi="Times New Roman" w:cs="Times New Roman"/>
          <w:sz w:val="24"/>
          <w:szCs w:val="24"/>
        </w:rPr>
        <w:t>koje</w:t>
      </w:r>
      <w:r w:rsidR="00CA591A">
        <w:rPr>
          <w:rFonts w:ascii="Times New Roman" w:hAnsi="Times New Roman" w:cs="Times New Roman"/>
          <w:sz w:val="24"/>
          <w:szCs w:val="24"/>
        </w:rPr>
        <w:t xml:space="preserve">g podnosi Jedinstvenom upravnom djelu Općine </w:t>
      </w:r>
      <w:proofErr w:type="spellStart"/>
      <w:r w:rsidR="00CA591A"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 w:rsidR="00CA591A">
        <w:rPr>
          <w:rFonts w:ascii="Times New Roman" w:hAnsi="Times New Roman" w:cs="Times New Roman"/>
          <w:sz w:val="24"/>
          <w:szCs w:val="24"/>
        </w:rPr>
        <w:t xml:space="preserve">  (pod staračkim domaćinstvom smatra se smatra se domaćinstvo u kojem živi bračni par ili samac stariji od 65 godina)</w:t>
      </w:r>
      <w:r w:rsidR="00F03AA2">
        <w:rPr>
          <w:rFonts w:ascii="Times New Roman" w:hAnsi="Times New Roman" w:cs="Times New Roman"/>
          <w:sz w:val="24"/>
          <w:szCs w:val="24"/>
        </w:rPr>
        <w:t>, a u postupku se utvrdi da nema osnovnih materijalnih primanja za život te da su sami korisnici navedenog</w:t>
      </w:r>
      <w:r w:rsidR="00F7700C">
        <w:rPr>
          <w:rFonts w:ascii="Times New Roman" w:hAnsi="Times New Roman" w:cs="Times New Roman"/>
          <w:sz w:val="24"/>
          <w:szCs w:val="24"/>
        </w:rPr>
        <w:t xml:space="preserve"> stambenog </w:t>
      </w:r>
      <w:r w:rsidR="00F03AA2">
        <w:rPr>
          <w:rFonts w:ascii="Times New Roman" w:hAnsi="Times New Roman" w:cs="Times New Roman"/>
          <w:sz w:val="24"/>
          <w:szCs w:val="24"/>
        </w:rPr>
        <w:t xml:space="preserve"> prostora.</w:t>
      </w:r>
    </w:p>
    <w:p w14:paraId="7A70306D" w14:textId="77777777" w:rsidR="00CA591A" w:rsidRDefault="00CA591A" w:rsidP="00795446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staračko domaćinstvo u kojem živi mlađa osoba od 65 godina čiji</w:t>
      </w:r>
      <w:r w:rsidR="00564355">
        <w:rPr>
          <w:rFonts w:ascii="Times New Roman" w:hAnsi="Times New Roman" w:cs="Times New Roman"/>
          <w:sz w:val="24"/>
          <w:szCs w:val="24"/>
        </w:rPr>
        <w:t xml:space="preserve"> invaliditet iznosi 80 % i više, a u postupku se utvrdi da nema osnovnih</w:t>
      </w:r>
      <w:r w:rsidR="00F7700C">
        <w:rPr>
          <w:rFonts w:ascii="Times New Roman" w:hAnsi="Times New Roman" w:cs="Times New Roman"/>
          <w:sz w:val="24"/>
          <w:szCs w:val="24"/>
        </w:rPr>
        <w:t xml:space="preserve"> materijalnih primanja za život i da je jedini korisnik stambenog prostora.</w:t>
      </w:r>
    </w:p>
    <w:p w14:paraId="3CFEC9C6" w14:textId="77777777" w:rsidR="00F7700C" w:rsidRDefault="00F7700C" w:rsidP="00F7700C">
      <w:pPr>
        <w:pStyle w:val="Odlomakpopisa"/>
        <w:spacing w:after="0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14:paraId="158F744B" w14:textId="77777777" w:rsidR="00CA591A" w:rsidRDefault="00902783" w:rsidP="00CA591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12</w:t>
      </w:r>
      <w:r w:rsidR="00CA591A" w:rsidRPr="00CA591A">
        <w:rPr>
          <w:rFonts w:ascii="Times New Roman" w:hAnsi="Times New Roman" w:cs="Times New Roman"/>
          <w:b/>
          <w:sz w:val="24"/>
          <w:szCs w:val="24"/>
        </w:rPr>
        <w:t>.</w:t>
      </w:r>
    </w:p>
    <w:p w14:paraId="3B6D2009" w14:textId="77777777" w:rsidR="00CA591A" w:rsidRDefault="00CA591A" w:rsidP="00CA59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Rješenje o privremenom oslobađanju od obveze plaćanja komunalne naknade donosi Jedinstveni upravni odjel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7700C">
        <w:rPr>
          <w:rFonts w:ascii="Times New Roman" w:hAnsi="Times New Roman" w:cs="Times New Roman"/>
          <w:sz w:val="24"/>
          <w:szCs w:val="24"/>
        </w:rPr>
        <w:t xml:space="preserve">u upravnom postupku </w:t>
      </w:r>
      <w:r>
        <w:rPr>
          <w:rFonts w:ascii="Times New Roman" w:hAnsi="Times New Roman" w:cs="Times New Roman"/>
          <w:sz w:val="24"/>
          <w:szCs w:val="24"/>
        </w:rPr>
        <w:t>za jednu kalendarsku godinu, po zahtjevu obveznika uz priložene dokaze o ostvarivanju tog prava sukladno odredbama ove Odluke.</w:t>
      </w:r>
    </w:p>
    <w:p w14:paraId="6472DB59" w14:textId="77777777" w:rsidR="00CA591A" w:rsidRDefault="00CA591A" w:rsidP="00CA59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Zahtjev za ishođenje Rješenja o privremenom oslobađanju od obveze plaćanja komunalne naknade podnosi se</w:t>
      </w:r>
      <w:r w:rsidR="00F7700C">
        <w:rPr>
          <w:rFonts w:ascii="Times New Roman" w:hAnsi="Times New Roman" w:cs="Times New Roman"/>
          <w:sz w:val="24"/>
          <w:szCs w:val="24"/>
        </w:rPr>
        <w:t xml:space="preserve"> za svaku kalendarsku godinu</w:t>
      </w:r>
      <w:r>
        <w:rPr>
          <w:rFonts w:ascii="Times New Roman" w:hAnsi="Times New Roman" w:cs="Times New Roman"/>
          <w:sz w:val="24"/>
          <w:szCs w:val="24"/>
        </w:rPr>
        <w:t xml:space="preserve"> posebno.</w:t>
      </w:r>
    </w:p>
    <w:p w14:paraId="2555DC9F" w14:textId="77777777" w:rsidR="00B216D0" w:rsidRDefault="00CA591A" w:rsidP="00CA59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9FD79D4" w14:textId="77777777" w:rsidR="00B216D0" w:rsidRPr="00B216D0" w:rsidRDefault="00B216D0" w:rsidP="00B216D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6D0">
        <w:rPr>
          <w:rFonts w:ascii="Times New Roman" w:hAnsi="Times New Roman" w:cs="Times New Roman"/>
          <w:b/>
          <w:sz w:val="24"/>
          <w:szCs w:val="24"/>
        </w:rPr>
        <w:t>ODLUKA O ODREĐIVANJU VRIJEDNOSTI BODA KOMUNALNE NAKNADE</w:t>
      </w:r>
    </w:p>
    <w:p w14:paraId="3C37B174" w14:textId="77777777" w:rsidR="00B216D0" w:rsidRDefault="00B216D0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F9F7726" w14:textId="77777777" w:rsidR="00B216D0" w:rsidRDefault="00902783" w:rsidP="00B216D0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13</w:t>
      </w:r>
      <w:r w:rsidR="00B216D0" w:rsidRPr="00B216D0">
        <w:rPr>
          <w:rFonts w:ascii="Times New Roman" w:hAnsi="Times New Roman" w:cs="Times New Roman"/>
          <w:b/>
          <w:sz w:val="24"/>
          <w:szCs w:val="24"/>
        </w:rPr>
        <w:t>.</w:t>
      </w:r>
    </w:p>
    <w:p w14:paraId="63AAB5A2" w14:textId="77777777" w:rsidR="00B216D0" w:rsidRDefault="00B216D0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Općinsko vijeće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odlukom utvrđuje vrijednost boda komunalne naknade do kraja studenog tekuće godine koja se primjenjuje od 01. siječnja iduće godine.</w:t>
      </w:r>
    </w:p>
    <w:p w14:paraId="2706F6F9" w14:textId="61FB05AF" w:rsidR="00B216D0" w:rsidRDefault="00B216D0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Vrijednost boda komunalne naknade određuje se u </w:t>
      </w:r>
      <w:r w:rsidR="00776834">
        <w:rPr>
          <w:rFonts w:ascii="Times New Roman" w:hAnsi="Times New Roman" w:cs="Times New Roman"/>
          <w:sz w:val="24"/>
          <w:szCs w:val="24"/>
        </w:rPr>
        <w:t>eurima</w:t>
      </w:r>
      <w:r>
        <w:rPr>
          <w:rFonts w:ascii="Times New Roman" w:hAnsi="Times New Roman" w:cs="Times New Roman"/>
          <w:sz w:val="24"/>
          <w:szCs w:val="24"/>
        </w:rPr>
        <w:t xml:space="preserve"> po m2 korisne površine stambenog prostora u prvoj zoni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polazište za utvrđivanje vrijednosti boda procjena </w:t>
      </w:r>
      <w:r w:rsidR="00E132C6">
        <w:rPr>
          <w:rFonts w:ascii="Times New Roman" w:hAnsi="Times New Roman" w:cs="Times New Roman"/>
          <w:sz w:val="24"/>
          <w:szCs w:val="24"/>
        </w:rPr>
        <w:t xml:space="preserve">troškova </w:t>
      </w:r>
      <w:r>
        <w:rPr>
          <w:rFonts w:ascii="Times New Roman" w:hAnsi="Times New Roman" w:cs="Times New Roman"/>
          <w:sz w:val="24"/>
          <w:szCs w:val="24"/>
        </w:rPr>
        <w:t xml:space="preserve">održavanja komunalne infrastrukture iz Programa održavanja komunalne infrastrukture uz uvažavanje uz uvažavanje predvidivih i </w:t>
      </w:r>
      <w:r w:rsidR="00E132C6">
        <w:rPr>
          <w:rFonts w:ascii="Times New Roman" w:hAnsi="Times New Roman" w:cs="Times New Roman"/>
          <w:sz w:val="24"/>
          <w:szCs w:val="24"/>
        </w:rPr>
        <w:t xml:space="preserve">drugih </w:t>
      </w:r>
      <w:r>
        <w:rPr>
          <w:rFonts w:ascii="Times New Roman" w:hAnsi="Times New Roman" w:cs="Times New Roman"/>
          <w:sz w:val="24"/>
          <w:szCs w:val="24"/>
        </w:rPr>
        <w:t>raspoloživih izvora financiranja održavanja komunalne infrastrukture.</w:t>
      </w:r>
    </w:p>
    <w:p w14:paraId="513D703E" w14:textId="77777777" w:rsidR="00B216D0" w:rsidRDefault="00B216D0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Ako Općinsko vijeće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ne odredi vrijednost boda komunalne naknade do kraja studenog tekuće godine, za obračun komunalne naknade u sljedećoj kalendarskoj godini, vrijednost boda se ne mijenja.</w:t>
      </w:r>
    </w:p>
    <w:p w14:paraId="3D07E6CC" w14:textId="77777777" w:rsidR="00F7700C" w:rsidRDefault="00F7700C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14362B2" w14:textId="77777777" w:rsidR="00262EBB" w:rsidRDefault="00262EBB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2CFB3FF" w14:textId="77777777" w:rsidR="00B216D0" w:rsidRDefault="00B216D0" w:rsidP="00B216D0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16D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OBRAČUN KOMUNALNE NAKNADE  </w:t>
      </w:r>
    </w:p>
    <w:p w14:paraId="35391B5F" w14:textId="77777777" w:rsidR="00B216D0" w:rsidRDefault="00B216D0" w:rsidP="00B216D0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DBEE44" w14:textId="77777777" w:rsidR="00B216D0" w:rsidRDefault="00902783" w:rsidP="00B216D0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14</w:t>
      </w:r>
      <w:r w:rsidR="00B216D0">
        <w:rPr>
          <w:rFonts w:ascii="Times New Roman" w:hAnsi="Times New Roman" w:cs="Times New Roman"/>
          <w:b/>
          <w:sz w:val="24"/>
          <w:szCs w:val="24"/>
        </w:rPr>
        <w:t>.</w:t>
      </w:r>
    </w:p>
    <w:p w14:paraId="12508FFB" w14:textId="77777777" w:rsidR="00B216D0" w:rsidRDefault="00B216D0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Komunalna naknada obračunava se po m2 površine nekretnine za koju se utvrđuje obveze plaćanja komunalne naknade i to za:</w:t>
      </w:r>
    </w:p>
    <w:p w14:paraId="37B04B9A" w14:textId="77777777" w:rsidR="003F1F96" w:rsidRDefault="008A533A" w:rsidP="003F1F96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3F1F96">
        <w:rPr>
          <w:rFonts w:ascii="Times New Roman" w:hAnsi="Times New Roman" w:cs="Times New Roman"/>
          <w:sz w:val="24"/>
          <w:szCs w:val="24"/>
        </w:rPr>
        <w:t>tambeni, poslovni ili garažni prostor po jedinici korisne površine koja se utvrđuje na način propisan Uredbom o uvjetima i mjerilima za utvrđivanje zaštićene  najamnine (NN RH 40/97. I 117/05.)</w:t>
      </w:r>
    </w:p>
    <w:p w14:paraId="01512E5D" w14:textId="77777777" w:rsidR="003F1F96" w:rsidRDefault="008A533A" w:rsidP="003F1F96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3F1F96">
        <w:rPr>
          <w:rFonts w:ascii="Times New Roman" w:hAnsi="Times New Roman" w:cs="Times New Roman"/>
          <w:sz w:val="24"/>
          <w:szCs w:val="24"/>
        </w:rPr>
        <w:t>rađevinsko zemljište koje služi za obavljanje poslovne djelatnosti i neizgrađeno građevinsko zemljište po jedinici stvarne površine.</w:t>
      </w:r>
    </w:p>
    <w:p w14:paraId="226C49FA" w14:textId="77777777" w:rsidR="003F1F96" w:rsidRDefault="003F1F96" w:rsidP="003F1F96">
      <w:pPr>
        <w:spacing w:after="0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komunalne naknade po metru (m2) površine nekretnine utvrđuje se množenjem:</w:t>
      </w:r>
    </w:p>
    <w:p w14:paraId="2F5ECB66" w14:textId="77777777" w:rsidR="003F1F96" w:rsidRDefault="003F1F96" w:rsidP="003F1F96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koeficijenta zone (</w:t>
      </w:r>
      <w:proofErr w:type="spellStart"/>
      <w:r>
        <w:rPr>
          <w:rFonts w:ascii="Times New Roman" w:hAnsi="Times New Roman" w:cs="Times New Roman"/>
          <w:sz w:val="24"/>
          <w:szCs w:val="24"/>
        </w:rPr>
        <w:t>Kz</w:t>
      </w:r>
      <w:proofErr w:type="spellEnd"/>
      <w:r>
        <w:rPr>
          <w:rFonts w:ascii="Times New Roman" w:hAnsi="Times New Roman" w:cs="Times New Roman"/>
          <w:sz w:val="24"/>
          <w:szCs w:val="24"/>
        </w:rPr>
        <w:t>),</w:t>
      </w:r>
    </w:p>
    <w:p w14:paraId="62ADC349" w14:textId="77777777" w:rsidR="003F1F96" w:rsidRDefault="003F1F96" w:rsidP="003F1F96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koeficijenta namjene (Kn) i</w:t>
      </w:r>
    </w:p>
    <w:p w14:paraId="3F29A4B1" w14:textId="77777777" w:rsidR="003F1F96" w:rsidRDefault="003F1F96" w:rsidP="003F1F96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vrijednosti boda komunalne naknade (B).</w:t>
      </w:r>
    </w:p>
    <w:p w14:paraId="3BA0024D" w14:textId="77777777" w:rsidR="003F1F96" w:rsidRDefault="003F1F96" w:rsidP="003F1F96">
      <w:pPr>
        <w:spacing w:after="0"/>
        <w:ind w:left="70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Formula za obračun godišnjeg iznosa komunalne naknade glasi: KN = </w:t>
      </w:r>
      <w:proofErr w:type="spellStart"/>
      <w:r w:rsidR="00F30FEC">
        <w:rPr>
          <w:rFonts w:ascii="Times New Roman" w:hAnsi="Times New Roman" w:cs="Times New Roman"/>
          <w:sz w:val="24"/>
          <w:szCs w:val="24"/>
        </w:rPr>
        <w:t>Kz</w:t>
      </w:r>
      <w:proofErr w:type="spellEnd"/>
      <w:r w:rsidR="00F30FEC">
        <w:rPr>
          <w:rFonts w:ascii="Times New Roman" w:hAnsi="Times New Roman" w:cs="Times New Roman"/>
          <w:sz w:val="24"/>
          <w:szCs w:val="24"/>
        </w:rPr>
        <w:t xml:space="preserve"> x Kn x B</w:t>
      </w:r>
      <w:r w:rsidR="009D0699">
        <w:rPr>
          <w:rFonts w:ascii="Times New Roman" w:hAnsi="Times New Roman" w:cs="Times New Roman"/>
          <w:sz w:val="24"/>
          <w:szCs w:val="24"/>
        </w:rPr>
        <w:t xml:space="preserve"> x m2.</w:t>
      </w:r>
    </w:p>
    <w:p w14:paraId="04852250" w14:textId="77777777" w:rsidR="009D0699" w:rsidRDefault="009D0699" w:rsidP="009D06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81FE7B" w14:textId="77777777" w:rsidR="009D0699" w:rsidRPr="009D0699" w:rsidRDefault="009D0699" w:rsidP="009D0699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0699">
        <w:rPr>
          <w:rFonts w:ascii="Times New Roman" w:hAnsi="Times New Roman" w:cs="Times New Roman"/>
          <w:b/>
          <w:sz w:val="24"/>
          <w:szCs w:val="24"/>
        </w:rPr>
        <w:t xml:space="preserve">RJEŠENJE O KOMUNALNOJ NAKNADI </w:t>
      </w:r>
    </w:p>
    <w:p w14:paraId="500C56A0" w14:textId="77777777" w:rsidR="009D0699" w:rsidRDefault="009D0699" w:rsidP="009D06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641CD6" w14:textId="77777777" w:rsidR="009D0699" w:rsidRDefault="00902783" w:rsidP="009D06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15</w:t>
      </w:r>
      <w:r w:rsidR="009D0699" w:rsidRPr="009D0699">
        <w:rPr>
          <w:rFonts w:ascii="Times New Roman" w:hAnsi="Times New Roman" w:cs="Times New Roman"/>
          <w:b/>
          <w:sz w:val="24"/>
          <w:szCs w:val="24"/>
        </w:rPr>
        <w:t>.</w:t>
      </w:r>
    </w:p>
    <w:p w14:paraId="0FB2E6A8" w14:textId="77777777" w:rsidR="009D0699" w:rsidRDefault="009D0699" w:rsidP="009D06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D0699">
        <w:rPr>
          <w:rFonts w:ascii="Times New Roman" w:hAnsi="Times New Roman" w:cs="Times New Roman"/>
          <w:sz w:val="24"/>
          <w:szCs w:val="24"/>
        </w:rPr>
        <w:t xml:space="preserve">Rješenje o komunalnoj naknadi </w:t>
      </w:r>
      <w:r>
        <w:rPr>
          <w:rFonts w:ascii="Times New Roman" w:hAnsi="Times New Roman" w:cs="Times New Roman"/>
          <w:sz w:val="24"/>
          <w:szCs w:val="24"/>
        </w:rPr>
        <w:t xml:space="preserve">donosi Jedinstveni upravni odjel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sukladno ovoj Odluci i Odluci o </w:t>
      </w:r>
      <w:r w:rsidR="00E03F93">
        <w:rPr>
          <w:rFonts w:ascii="Times New Roman" w:hAnsi="Times New Roman" w:cs="Times New Roman"/>
          <w:sz w:val="24"/>
          <w:szCs w:val="24"/>
        </w:rPr>
        <w:t>visini obračunske jedinice – boda (B) za izračun</w:t>
      </w:r>
      <w:r>
        <w:rPr>
          <w:rFonts w:ascii="Times New Roman" w:hAnsi="Times New Roman" w:cs="Times New Roman"/>
          <w:sz w:val="24"/>
          <w:szCs w:val="24"/>
        </w:rPr>
        <w:t xml:space="preserve"> komunalne naknade u postupku pokrenutom po službenoj dužnosti.</w:t>
      </w:r>
    </w:p>
    <w:p w14:paraId="5D477540" w14:textId="77777777" w:rsidR="009D0699" w:rsidRDefault="009D0699" w:rsidP="009D06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Rješenje iz prethodnog stavka ovog članka donosi se do 31. </w:t>
      </w:r>
      <w:r w:rsidR="008A533A">
        <w:rPr>
          <w:rFonts w:ascii="Times New Roman" w:hAnsi="Times New Roman" w:cs="Times New Roman"/>
          <w:sz w:val="24"/>
          <w:szCs w:val="24"/>
        </w:rPr>
        <w:t>o</w:t>
      </w:r>
      <w:r w:rsidR="00A13631">
        <w:rPr>
          <w:rFonts w:ascii="Times New Roman" w:hAnsi="Times New Roman" w:cs="Times New Roman"/>
          <w:sz w:val="24"/>
          <w:szCs w:val="24"/>
        </w:rPr>
        <w:t>žujka tekuće godine, ako se o</w:t>
      </w:r>
      <w:r>
        <w:rPr>
          <w:rFonts w:ascii="Times New Roman" w:hAnsi="Times New Roman" w:cs="Times New Roman"/>
          <w:sz w:val="24"/>
          <w:szCs w:val="24"/>
        </w:rPr>
        <w:t>dlukom Op</w:t>
      </w:r>
      <w:r w:rsidR="007B5565">
        <w:rPr>
          <w:rFonts w:ascii="Times New Roman" w:hAnsi="Times New Roman" w:cs="Times New Roman"/>
          <w:sz w:val="24"/>
          <w:szCs w:val="24"/>
        </w:rPr>
        <w:t xml:space="preserve">ćinskog vijeća Općine </w:t>
      </w:r>
      <w:proofErr w:type="spellStart"/>
      <w:r w:rsidR="007B5565"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 w:rsidR="007B5565">
        <w:rPr>
          <w:rFonts w:ascii="Times New Roman" w:hAnsi="Times New Roman" w:cs="Times New Roman"/>
          <w:sz w:val="24"/>
          <w:szCs w:val="24"/>
        </w:rPr>
        <w:t xml:space="preserve"> mijenja vrijednost boda komunalne naknade </w:t>
      </w:r>
      <w:r w:rsidR="00E266A8">
        <w:rPr>
          <w:rFonts w:ascii="Times New Roman" w:hAnsi="Times New Roman" w:cs="Times New Roman"/>
          <w:sz w:val="24"/>
          <w:szCs w:val="24"/>
        </w:rPr>
        <w:t>ili drugi podatak bitan za njezin izračun u odnosu na prethodnu godinu kao i u slučaju promjene drugih podataka bitnih za utvrđivanje obveze plaćanja komunalne naknade.</w:t>
      </w:r>
    </w:p>
    <w:p w14:paraId="1969F743" w14:textId="77777777" w:rsidR="00E266A8" w:rsidRDefault="00E266A8" w:rsidP="009D06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Rješenjem o komunalnoj naknadi utvrđuje se:</w:t>
      </w:r>
    </w:p>
    <w:p w14:paraId="113F851B" w14:textId="77777777" w:rsidR="00E266A8" w:rsidRDefault="00E266A8" w:rsidP="00E266A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komunalne naknade po m2 nekretnine,</w:t>
      </w:r>
    </w:p>
    <w:p w14:paraId="4CE22663" w14:textId="77777777" w:rsidR="00E266A8" w:rsidRDefault="00E266A8" w:rsidP="00E266A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obračunska površina nekretnine,</w:t>
      </w:r>
    </w:p>
    <w:p w14:paraId="1AE78C0B" w14:textId="77777777" w:rsidR="00E266A8" w:rsidRDefault="00E266A8" w:rsidP="00E266A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godišnji iznos komunalne naknade,</w:t>
      </w:r>
    </w:p>
    <w:p w14:paraId="3FF440F0" w14:textId="77777777" w:rsidR="00E266A8" w:rsidRDefault="00E266A8" w:rsidP="00E266A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mjesečni iznos komunalne naknade, odnosno iznos obroka komunalne naknade </w:t>
      </w:r>
    </w:p>
    <w:p w14:paraId="186C00D8" w14:textId="77777777" w:rsidR="00E266A8" w:rsidRPr="00E266A8" w:rsidRDefault="00E266A8" w:rsidP="00E26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66A8">
        <w:rPr>
          <w:rFonts w:ascii="Times New Roman" w:hAnsi="Times New Roman" w:cs="Times New Roman"/>
          <w:sz w:val="24"/>
          <w:szCs w:val="24"/>
        </w:rPr>
        <w:t>ako se naknada ne plaća mjesečno i</w:t>
      </w:r>
    </w:p>
    <w:p w14:paraId="02692727" w14:textId="77777777" w:rsidR="00E266A8" w:rsidRDefault="00E266A8" w:rsidP="00E266A8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za plaćanje mjesečnog iznosa komunalne naknade, odnosno iznosa obroka </w:t>
      </w:r>
    </w:p>
    <w:p w14:paraId="170FBDFD" w14:textId="77777777" w:rsidR="00E266A8" w:rsidRDefault="00E266A8" w:rsidP="00E26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66A8">
        <w:rPr>
          <w:rFonts w:ascii="Times New Roman" w:hAnsi="Times New Roman" w:cs="Times New Roman"/>
          <w:sz w:val="24"/>
          <w:szCs w:val="24"/>
        </w:rPr>
        <w:t>komunalne naknade ako se naknada ne plaća mjesečno.</w:t>
      </w:r>
    </w:p>
    <w:p w14:paraId="51F85CF1" w14:textId="77777777" w:rsidR="00E266A8" w:rsidRDefault="00E266A8" w:rsidP="00E26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Godišnji iznos komunalne naknade utvrđuje se množenjem površine nekretnine za koju se utvrđuje obveza plaćanja komunalne naknade i iznosa komunalne naknade po m2 površine nekretnine.</w:t>
      </w:r>
    </w:p>
    <w:p w14:paraId="401265B7" w14:textId="77777777" w:rsidR="00E266A8" w:rsidRDefault="00E266A8" w:rsidP="00E26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Ništavno je rješenje o komunalnoj naknadi koje nema propisani sadržaj.</w:t>
      </w:r>
    </w:p>
    <w:p w14:paraId="1CD4E0FE" w14:textId="77777777" w:rsidR="00E266A8" w:rsidRDefault="00E266A8" w:rsidP="00E26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Rješenje o komunalnoj naknadi donosi se i </w:t>
      </w:r>
      <w:proofErr w:type="spellStart"/>
      <w:r>
        <w:rPr>
          <w:rFonts w:ascii="Times New Roman" w:hAnsi="Times New Roman" w:cs="Times New Roman"/>
          <w:sz w:val="24"/>
          <w:szCs w:val="24"/>
        </w:rPr>
        <w:t>ovršava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postupku i na način propisan zakonom koji se uređuje opći odnos između poreznih obveznika i poreznih tijela koji primjenjuju propise o porezima i drugim javnim davanjima, ako Zakonom o komunalnom gospodarstvu nije propisano drugačije.</w:t>
      </w:r>
    </w:p>
    <w:p w14:paraId="2DC83D00" w14:textId="77777777" w:rsidR="00E266A8" w:rsidRDefault="00E266A8" w:rsidP="00E26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Protiv rješenja o komunalnoj naknadi i rješenja o njegovoj ovrsi te rješenja o obustavi postupka, može </w:t>
      </w:r>
      <w:r w:rsidR="005F237C">
        <w:rPr>
          <w:rFonts w:ascii="Times New Roman" w:hAnsi="Times New Roman" w:cs="Times New Roman"/>
          <w:sz w:val="24"/>
          <w:szCs w:val="24"/>
        </w:rPr>
        <w:t xml:space="preserve">se izjaviti žalba o kojoj odlučuje upravno tijelo </w:t>
      </w:r>
      <w:r w:rsidR="00A13631">
        <w:rPr>
          <w:rFonts w:ascii="Times New Roman" w:hAnsi="Times New Roman" w:cs="Times New Roman"/>
          <w:sz w:val="24"/>
          <w:szCs w:val="24"/>
        </w:rPr>
        <w:t xml:space="preserve">Zadarske </w:t>
      </w:r>
      <w:r w:rsidR="005F237C">
        <w:rPr>
          <w:rFonts w:ascii="Times New Roman" w:hAnsi="Times New Roman" w:cs="Times New Roman"/>
          <w:sz w:val="24"/>
          <w:szCs w:val="24"/>
        </w:rPr>
        <w:t>županije nadležno za poslove komunalnog gospodarstva.</w:t>
      </w:r>
    </w:p>
    <w:p w14:paraId="75D902D6" w14:textId="77777777" w:rsidR="005F237C" w:rsidRDefault="005F237C" w:rsidP="00E266A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4EC3C8" w14:textId="77777777" w:rsidR="005F237C" w:rsidRDefault="005F237C" w:rsidP="005F237C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237C">
        <w:rPr>
          <w:rFonts w:ascii="Times New Roman" w:hAnsi="Times New Roman" w:cs="Times New Roman"/>
          <w:b/>
          <w:sz w:val="24"/>
          <w:szCs w:val="24"/>
        </w:rPr>
        <w:t>PRIJELAZNE I ZAVRŠNE ODREDBE</w:t>
      </w:r>
    </w:p>
    <w:p w14:paraId="65B982D5" w14:textId="77777777" w:rsidR="005F237C" w:rsidRDefault="005F237C" w:rsidP="005F23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DD018B" w14:textId="77777777" w:rsidR="005F237C" w:rsidRDefault="00902783" w:rsidP="005F23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16</w:t>
      </w:r>
      <w:r w:rsidR="005F237C">
        <w:rPr>
          <w:rFonts w:ascii="Times New Roman" w:hAnsi="Times New Roman" w:cs="Times New Roman"/>
          <w:b/>
          <w:sz w:val="24"/>
          <w:szCs w:val="24"/>
        </w:rPr>
        <w:t>.</w:t>
      </w:r>
    </w:p>
    <w:p w14:paraId="7190F501" w14:textId="77777777" w:rsidR="005F237C" w:rsidRDefault="005F237C" w:rsidP="005F23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5F237C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objektima koji se koriste kao stambeni i kao poslovni prostor, naknada se obračunava posebno za stambeni, posebno za </w:t>
      </w:r>
      <w:r w:rsidR="00F30FEC">
        <w:rPr>
          <w:rFonts w:ascii="Times New Roman" w:hAnsi="Times New Roman" w:cs="Times New Roman"/>
          <w:sz w:val="24"/>
          <w:szCs w:val="24"/>
        </w:rPr>
        <w:t xml:space="preserve">poslovni </w:t>
      </w:r>
      <w:r>
        <w:rPr>
          <w:rFonts w:ascii="Times New Roman" w:hAnsi="Times New Roman" w:cs="Times New Roman"/>
          <w:sz w:val="24"/>
          <w:szCs w:val="24"/>
        </w:rPr>
        <w:t xml:space="preserve"> prostor.</w:t>
      </w:r>
    </w:p>
    <w:p w14:paraId="61141A74" w14:textId="77777777" w:rsidR="005F237C" w:rsidRDefault="005F237C" w:rsidP="005F23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objektima koji se koriste kao poslovni prostor, naknada se obračunava posebno za proizvodni, posebno za poslovni prostor za ostale namjene.</w:t>
      </w:r>
    </w:p>
    <w:p w14:paraId="5B47ADFA" w14:textId="77777777" w:rsidR="005F237C" w:rsidRDefault="005F237C" w:rsidP="005F23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EA47DA" w14:textId="77777777" w:rsidR="005F237C" w:rsidRDefault="00902783" w:rsidP="005F23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17</w:t>
      </w:r>
      <w:r w:rsidR="005F237C" w:rsidRPr="002B37D2">
        <w:rPr>
          <w:rFonts w:ascii="Times New Roman" w:hAnsi="Times New Roman" w:cs="Times New Roman"/>
          <w:b/>
          <w:sz w:val="24"/>
          <w:szCs w:val="24"/>
        </w:rPr>
        <w:t>.</w:t>
      </w:r>
    </w:p>
    <w:p w14:paraId="21D375F3" w14:textId="0FC4F118" w:rsidR="002B37D2" w:rsidRDefault="002B37D2" w:rsidP="002B37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Danom stupanja na snagu prestaje važiti Odluka o komunalnoj naknadi („Službeni glasnik“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 w:rsidR="00EC75AC">
        <w:rPr>
          <w:rFonts w:ascii="Times New Roman" w:hAnsi="Times New Roman" w:cs="Times New Roman"/>
          <w:sz w:val="24"/>
          <w:szCs w:val="24"/>
        </w:rPr>
        <w:t xml:space="preserve">, broj </w:t>
      </w:r>
      <w:r w:rsidR="00776834">
        <w:rPr>
          <w:rFonts w:ascii="Times New Roman" w:hAnsi="Times New Roman" w:cs="Times New Roman"/>
          <w:sz w:val="24"/>
          <w:szCs w:val="24"/>
        </w:rPr>
        <w:t>1/19</w:t>
      </w:r>
      <w:r w:rsidR="00EC75AC">
        <w:rPr>
          <w:rFonts w:ascii="Times New Roman" w:hAnsi="Times New Roman" w:cs="Times New Roman"/>
          <w:sz w:val="24"/>
          <w:szCs w:val="24"/>
        </w:rPr>
        <w:t>).</w:t>
      </w:r>
    </w:p>
    <w:p w14:paraId="4860B981" w14:textId="77777777" w:rsidR="00167055" w:rsidRDefault="00167055" w:rsidP="002B37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B9559E" w14:textId="77777777" w:rsidR="00EC75AC" w:rsidRDefault="00902783" w:rsidP="00EC75A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Članak 18</w:t>
      </w:r>
      <w:r w:rsidR="00EC75AC" w:rsidRPr="00EC75AC">
        <w:rPr>
          <w:rFonts w:ascii="Times New Roman" w:hAnsi="Times New Roman" w:cs="Times New Roman"/>
          <w:b/>
          <w:sz w:val="24"/>
          <w:szCs w:val="24"/>
        </w:rPr>
        <w:t>.</w:t>
      </w:r>
    </w:p>
    <w:p w14:paraId="7E165A5F" w14:textId="77777777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Ova Odluka stupa na snagu osmog dana od dana objave u „Službenom glasniku“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A95F5C2" w14:textId="77777777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01E813" w14:textId="77777777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30D727" w14:textId="77777777" w:rsidR="00902783" w:rsidRDefault="00902783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BABA21" w14:textId="1161DDD8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</w:p>
    <w:p w14:paraId="148337FE" w14:textId="72885CD1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</w:p>
    <w:p w14:paraId="0907C100" w14:textId="31BF4E9D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7683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83D98C" w14:textId="77777777" w:rsidR="00EC75AC" w:rsidRDefault="00EC75AC" w:rsidP="00EC75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POLAČA</w:t>
      </w:r>
    </w:p>
    <w:p w14:paraId="223D7A59" w14:textId="77777777" w:rsidR="00EC75AC" w:rsidRDefault="00EC75AC" w:rsidP="00EC75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OPĆINSKO VIJEĆE</w:t>
      </w:r>
    </w:p>
    <w:p w14:paraId="2B8B5B6F" w14:textId="05647C52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6834">
        <w:rPr>
          <w:rFonts w:ascii="Times New Roman" w:hAnsi="Times New Roman" w:cs="Times New Roman"/>
          <w:sz w:val="24"/>
          <w:szCs w:val="24"/>
        </w:rPr>
        <w:t xml:space="preserve">         PREDSJEDNIK</w:t>
      </w:r>
    </w:p>
    <w:p w14:paraId="1C3F8685" w14:textId="54164846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6834">
        <w:rPr>
          <w:rFonts w:ascii="Times New Roman" w:hAnsi="Times New Roman" w:cs="Times New Roman"/>
          <w:sz w:val="24"/>
          <w:szCs w:val="24"/>
        </w:rPr>
        <w:t xml:space="preserve">          Općinskog vijeća</w:t>
      </w:r>
    </w:p>
    <w:p w14:paraId="4C1863F3" w14:textId="38413ABC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76834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76834">
        <w:rPr>
          <w:rFonts w:ascii="Times New Roman" w:hAnsi="Times New Roman" w:cs="Times New Roman"/>
          <w:sz w:val="24"/>
          <w:szCs w:val="24"/>
        </w:rPr>
        <w:t xml:space="preserve">Denis Kulaš, </w:t>
      </w:r>
      <w:proofErr w:type="spellStart"/>
      <w:r w:rsidR="00776834">
        <w:rPr>
          <w:rFonts w:ascii="Times New Roman" w:hAnsi="Times New Roman" w:cs="Times New Roman"/>
          <w:sz w:val="24"/>
          <w:szCs w:val="24"/>
        </w:rPr>
        <w:t>mag.oec</w:t>
      </w:r>
      <w:proofErr w:type="spellEnd"/>
      <w:r w:rsidR="00776834">
        <w:rPr>
          <w:rFonts w:ascii="Times New Roman" w:hAnsi="Times New Roman" w:cs="Times New Roman"/>
          <w:sz w:val="24"/>
          <w:szCs w:val="24"/>
        </w:rPr>
        <w:t>.</w:t>
      </w:r>
    </w:p>
    <w:p w14:paraId="5EBF2DA1" w14:textId="77777777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4656D9" w14:textId="77777777" w:rsid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7EA91D" w14:textId="77777777" w:rsidR="00EC75AC" w:rsidRPr="00EC75AC" w:rsidRDefault="00EC75AC" w:rsidP="00EC75A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62A6EB0" w14:textId="77777777" w:rsidR="00EC75AC" w:rsidRPr="002B37D2" w:rsidRDefault="00EC75AC" w:rsidP="00EC75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E535C6" w14:textId="77777777" w:rsidR="005F237C" w:rsidRPr="005F237C" w:rsidRDefault="005F237C" w:rsidP="005F23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4CAC9E" w14:textId="77777777" w:rsidR="009D0699" w:rsidRPr="009D0699" w:rsidRDefault="009D0699" w:rsidP="009D06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87125F" w14:textId="77777777" w:rsidR="00B216D0" w:rsidRPr="00B216D0" w:rsidRDefault="00B216D0" w:rsidP="00B216D0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D8B2B5" w14:textId="77777777" w:rsidR="00B216D0" w:rsidRPr="00B216D0" w:rsidRDefault="00B216D0" w:rsidP="00B216D0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14:paraId="6C4CAEAE" w14:textId="77777777" w:rsidR="00CA591A" w:rsidRDefault="00CA591A" w:rsidP="00CA591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D63CC0" w14:textId="77777777" w:rsidR="00CA591A" w:rsidRPr="00CA591A" w:rsidRDefault="00CA591A" w:rsidP="00CA591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E56F30" w14:textId="77777777" w:rsidR="00731303" w:rsidRPr="00731303" w:rsidRDefault="00731303" w:rsidP="00731303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1E74B52" w14:textId="77777777" w:rsidR="006B4B70" w:rsidRPr="006B4B70" w:rsidRDefault="006B4B70" w:rsidP="006B4B70">
      <w:pPr>
        <w:pStyle w:val="Odlomakpopisa"/>
        <w:spacing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1415C30" w14:textId="77777777" w:rsidR="006F320F" w:rsidRPr="006F320F" w:rsidRDefault="006F320F" w:rsidP="006F320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37A5749" w14:textId="77777777" w:rsidR="006F320F" w:rsidRPr="006F320F" w:rsidRDefault="006F320F" w:rsidP="006F320F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7347B0" w14:textId="77777777" w:rsidR="003C5D78" w:rsidRDefault="003C5D78" w:rsidP="003C5D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91FF4E" w14:textId="77777777" w:rsidR="003C5D78" w:rsidRPr="003C5D78" w:rsidRDefault="003C5D78" w:rsidP="003C5D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FC4169" w14:textId="77777777" w:rsidR="00D95A18" w:rsidRPr="00D95A18" w:rsidRDefault="00D95A18" w:rsidP="00D95A1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sectPr w:rsidR="00D95A18" w:rsidRPr="00D95A18" w:rsidSect="00562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217F1"/>
    <w:multiLevelType w:val="hybridMultilevel"/>
    <w:tmpl w:val="2E5E44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F44FC"/>
    <w:multiLevelType w:val="hybridMultilevel"/>
    <w:tmpl w:val="A40629A8"/>
    <w:lvl w:ilvl="0" w:tplc="5E00BC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18977D1"/>
    <w:multiLevelType w:val="hybridMultilevel"/>
    <w:tmpl w:val="D9901474"/>
    <w:lvl w:ilvl="0" w:tplc="57082D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F1187"/>
    <w:multiLevelType w:val="hybridMultilevel"/>
    <w:tmpl w:val="A5007A84"/>
    <w:lvl w:ilvl="0" w:tplc="C1962F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745002D"/>
    <w:multiLevelType w:val="hybridMultilevel"/>
    <w:tmpl w:val="1D0E14B8"/>
    <w:lvl w:ilvl="0" w:tplc="AFE0C3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D1A3C68"/>
    <w:multiLevelType w:val="hybridMultilevel"/>
    <w:tmpl w:val="846ECEB0"/>
    <w:lvl w:ilvl="0" w:tplc="6D3AE3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E3B7931"/>
    <w:multiLevelType w:val="hybridMultilevel"/>
    <w:tmpl w:val="9EDA87D2"/>
    <w:lvl w:ilvl="0" w:tplc="353212E8">
      <w:start w:val="2"/>
      <w:numFmt w:val="bullet"/>
      <w:lvlText w:val="-"/>
      <w:lvlJc w:val="left"/>
      <w:pPr>
        <w:ind w:left="1065" w:hanging="360"/>
      </w:pPr>
      <w:rPr>
        <w:rFonts w:ascii="Times New Roman" w:eastAsiaTheme="minorEastAs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645085232">
    <w:abstractNumId w:val="2"/>
  </w:num>
  <w:num w:numId="2" w16cid:durableId="104539008">
    <w:abstractNumId w:val="6"/>
  </w:num>
  <w:num w:numId="3" w16cid:durableId="1585338638">
    <w:abstractNumId w:val="0"/>
  </w:num>
  <w:num w:numId="4" w16cid:durableId="1090271465">
    <w:abstractNumId w:val="5"/>
  </w:num>
  <w:num w:numId="5" w16cid:durableId="1991713830">
    <w:abstractNumId w:val="1"/>
  </w:num>
  <w:num w:numId="6" w16cid:durableId="2085450116">
    <w:abstractNumId w:val="3"/>
  </w:num>
  <w:num w:numId="7" w16cid:durableId="907960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3194"/>
    <w:rsid w:val="0008502B"/>
    <w:rsid w:val="000B368E"/>
    <w:rsid w:val="00103D21"/>
    <w:rsid w:val="00167055"/>
    <w:rsid w:val="001C4235"/>
    <w:rsid w:val="00200FB1"/>
    <w:rsid w:val="00221A3A"/>
    <w:rsid w:val="00262EBB"/>
    <w:rsid w:val="002766B9"/>
    <w:rsid w:val="002A0017"/>
    <w:rsid w:val="002B35F0"/>
    <w:rsid w:val="002B37D2"/>
    <w:rsid w:val="002F137B"/>
    <w:rsid w:val="00301C2B"/>
    <w:rsid w:val="003078C1"/>
    <w:rsid w:val="00391052"/>
    <w:rsid w:val="00392ED8"/>
    <w:rsid w:val="003C3390"/>
    <w:rsid w:val="003C5D78"/>
    <w:rsid w:val="003E48B8"/>
    <w:rsid w:val="003F1F96"/>
    <w:rsid w:val="0041373B"/>
    <w:rsid w:val="00452CC9"/>
    <w:rsid w:val="00466632"/>
    <w:rsid w:val="00544EEA"/>
    <w:rsid w:val="005628D5"/>
    <w:rsid w:val="00564355"/>
    <w:rsid w:val="005B51F6"/>
    <w:rsid w:val="005E66C4"/>
    <w:rsid w:val="005F237C"/>
    <w:rsid w:val="006011D9"/>
    <w:rsid w:val="006161AF"/>
    <w:rsid w:val="006755E5"/>
    <w:rsid w:val="00686E50"/>
    <w:rsid w:val="006B4B70"/>
    <w:rsid w:val="006F320F"/>
    <w:rsid w:val="00731303"/>
    <w:rsid w:val="00747021"/>
    <w:rsid w:val="00776834"/>
    <w:rsid w:val="00795446"/>
    <w:rsid w:val="007B5565"/>
    <w:rsid w:val="007D5EC1"/>
    <w:rsid w:val="007E639B"/>
    <w:rsid w:val="00893194"/>
    <w:rsid w:val="008A533A"/>
    <w:rsid w:val="008B5B9D"/>
    <w:rsid w:val="00902783"/>
    <w:rsid w:val="00925850"/>
    <w:rsid w:val="009D0699"/>
    <w:rsid w:val="009D6BAA"/>
    <w:rsid w:val="009F206B"/>
    <w:rsid w:val="00A13631"/>
    <w:rsid w:val="00AB38EB"/>
    <w:rsid w:val="00AD1CDF"/>
    <w:rsid w:val="00B216D0"/>
    <w:rsid w:val="00B53A46"/>
    <w:rsid w:val="00BC3CB3"/>
    <w:rsid w:val="00BF4DDA"/>
    <w:rsid w:val="00BF7A39"/>
    <w:rsid w:val="00C1231D"/>
    <w:rsid w:val="00CA591A"/>
    <w:rsid w:val="00D330B2"/>
    <w:rsid w:val="00D95A18"/>
    <w:rsid w:val="00E02D51"/>
    <w:rsid w:val="00E03F93"/>
    <w:rsid w:val="00E132C6"/>
    <w:rsid w:val="00E266A8"/>
    <w:rsid w:val="00E61603"/>
    <w:rsid w:val="00E6368C"/>
    <w:rsid w:val="00E668F1"/>
    <w:rsid w:val="00E66963"/>
    <w:rsid w:val="00E746CB"/>
    <w:rsid w:val="00E86083"/>
    <w:rsid w:val="00EA3346"/>
    <w:rsid w:val="00EB1F61"/>
    <w:rsid w:val="00EC75AC"/>
    <w:rsid w:val="00F03AA2"/>
    <w:rsid w:val="00F30FEC"/>
    <w:rsid w:val="00F429AA"/>
    <w:rsid w:val="00F77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1EE40"/>
  <w15:docId w15:val="{98DDFA85-882C-47AE-AA17-68049C0F2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8D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B368E"/>
    <w:pPr>
      <w:ind w:left="720"/>
      <w:contextualSpacing/>
    </w:pPr>
  </w:style>
  <w:style w:type="table" w:styleId="Reetkatablice">
    <w:name w:val="Table Grid"/>
    <w:basedOn w:val="Obinatablica"/>
    <w:uiPriority w:val="59"/>
    <w:rsid w:val="002F137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9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0C9CF2-018A-4178-AF79-34A0F954A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8</Pages>
  <Words>2131</Words>
  <Characters>12147</Characters>
  <Application>Microsoft Office Word</Application>
  <DocSecurity>0</DocSecurity>
  <Lines>101</Lines>
  <Paragraphs>28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Opcina-PC1</dc:creator>
  <cp:keywords/>
  <dc:description/>
  <cp:lastModifiedBy>Opcina</cp:lastModifiedBy>
  <cp:revision>34</cp:revision>
  <cp:lastPrinted>2026-10-15T07:01:00Z</cp:lastPrinted>
  <dcterms:created xsi:type="dcterms:W3CDTF">2019-01-07T08:13:00Z</dcterms:created>
  <dcterms:modified xsi:type="dcterms:W3CDTF">2026-10-15T07:02:00Z</dcterms:modified>
</cp:coreProperties>
</file>